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38309EB" w14:textId="0EF597BB" w:rsidR="00915D73" w:rsidRPr="002B516C" w:rsidRDefault="00915D73" w:rsidP="00A6605B">
      <w:pPr>
        <w:tabs>
          <w:tab w:val="right" w:pos="9639"/>
        </w:tabs>
        <w:spacing w:after="0"/>
        <w:rPr>
          <w:rFonts w:ascii="Arial" w:eastAsiaTheme="minorEastAsia" w:hAnsi="Arial" w:cs="Arial"/>
          <w:b/>
          <w:sz w:val="24"/>
          <w:szCs w:val="24"/>
          <w:lang w:eastAsia="zh-CN"/>
        </w:rPr>
      </w:pPr>
      <w:bookmarkStart w:id="0" w:name="_Hlk491845607"/>
      <w:r w:rsidRPr="00915D73">
        <w:rPr>
          <w:rFonts w:ascii="Arial" w:eastAsia="MS Mincho" w:hAnsi="Arial" w:cs="Arial"/>
          <w:b/>
          <w:sz w:val="24"/>
          <w:szCs w:val="24"/>
        </w:rPr>
        <w:t>3GPP TSG-RAN WG4 Meeting #9</w:t>
      </w:r>
      <w:r w:rsidR="007318A1">
        <w:rPr>
          <w:rFonts w:ascii="Arial" w:eastAsiaTheme="minorEastAsia" w:hAnsi="Arial" w:cs="Arial"/>
          <w:b/>
          <w:sz w:val="24"/>
          <w:szCs w:val="24"/>
          <w:lang w:eastAsia="zh-CN"/>
        </w:rPr>
        <w:t>8</w:t>
      </w:r>
      <w:r w:rsidR="00E50AE3">
        <w:rPr>
          <w:rFonts w:ascii="Arial" w:eastAsiaTheme="minorEastAsia" w:hAnsi="Arial" w:cs="Arial" w:hint="eastAsia"/>
          <w:b/>
          <w:sz w:val="24"/>
          <w:szCs w:val="24"/>
          <w:lang w:eastAsia="zh-CN"/>
        </w:rPr>
        <w:t>-</w:t>
      </w:r>
      <w:r w:rsidR="00E50AE3">
        <w:rPr>
          <w:rFonts w:ascii="Arial" w:eastAsiaTheme="minorEastAsia" w:hAnsi="Arial" w:cs="Arial"/>
          <w:b/>
          <w:sz w:val="24"/>
          <w:szCs w:val="24"/>
          <w:lang w:eastAsia="zh-CN"/>
        </w:rPr>
        <w:t xml:space="preserve">e </w:t>
      </w:r>
      <w:r w:rsidR="003260D7">
        <w:rPr>
          <w:rFonts w:ascii="Arial" w:eastAsia="MS Mincho" w:hAnsi="Arial" w:cs="Arial" w:hint="eastAsia"/>
          <w:b/>
          <w:sz w:val="24"/>
          <w:szCs w:val="24"/>
          <w:lang w:eastAsia="zh-CN"/>
        </w:rPr>
        <w:t xml:space="preserve">                                                           </w:t>
      </w:r>
      <w:r w:rsidR="00E06FDA">
        <w:rPr>
          <w:rFonts w:asciiTheme="minorEastAsia" w:eastAsiaTheme="minorEastAsia" w:hAnsiTheme="minorEastAsia" w:cs="Arial" w:hint="eastAsia"/>
          <w:b/>
          <w:sz w:val="24"/>
          <w:szCs w:val="24"/>
          <w:lang w:eastAsia="zh-CN"/>
        </w:rPr>
        <w:t xml:space="preserve">  </w:t>
      </w:r>
      <w:r w:rsidR="00772410" w:rsidRPr="00772410">
        <w:rPr>
          <w:rFonts w:ascii="Arial" w:eastAsia="MS Mincho" w:hAnsi="Arial" w:cs="Arial"/>
          <w:b/>
          <w:sz w:val="24"/>
          <w:szCs w:val="24"/>
        </w:rPr>
        <w:t>R4-2100915</w:t>
      </w:r>
      <w:r w:rsidR="002B516C">
        <w:rPr>
          <w:rFonts w:ascii="Arial" w:eastAsia="MS Mincho" w:hAnsi="Arial" w:cs="Arial" w:hint="eastAsia"/>
          <w:b/>
          <w:sz w:val="24"/>
          <w:szCs w:val="24"/>
        </w:rPr>
        <w:t xml:space="preserve">                </w:t>
      </w:r>
      <w:r w:rsidR="00FD7AA7">
        <w:rPr>
          <w:rFonts w:ascii="Arial" w:eastAsia="MS Mincho" w:hAnsi="Arial" w:cs="Arial" w:hint="eastAsia"/>
          <w:b/>
          <w:sz w:val="24"/>
          <w:szCs w:val="24"/>
        </w:rPr>
        <w:t xml:space="preserve"> </w:t>
      </w:r>
      <w:r w:rsidR="002B516C">
        <w:rPr>
          <w:rFonts w:ascii="Arial" w:eastAsia="MS Mincho" w:hAnsi="Arial" w:cs="Arial" w:hint="eastAsia"/>
          <w:b/>
          <w:sz w:val="24"/>
          <w:szCs w:val="24"/>
        </w:rPr>
        <w:t xml:space="preserve">                                                                                           </w:t>
      </w:r>
      <w:r w:rsidR="00FD7AA7">
        <w:rPr>
          <w:rFonts w:ascii="Arial" w:eastAsia="MS Mincho" w:hAnsi="Arial" w:cs="Arial" w:hint="eastAsia"/>
          <w:b/>
          <w:sz w:val="24"/>
          <w:szCs w:val="24"/>
        </w:rPr>
        <w:t xml:space="preserve">     </w:t>
      </w:r>
      <w:r w:rsidR="002B516C">
        <w:rPr>
          <w:rFonts w:ascii="Arial" w:eastAsia="MS Mincho" w:hAnsi="Arial" w:cs="Arial" w:hint="eastAsia"/>
          <w:b/>
          <w:sz w:val="24"/>
          <w:szCs w:val="24"/>
        </w:rPr>
        <w:t xml:space="preserve">              </w:t>
      </w:r>
    </w:p>
    <w:bookmarkEnd w:id="0"/>
    <w:p w14:paraId="55203D1C" w14:textId="751FBCF4" w:rsidR="00915D73" w:rsidRPr="00915D73" w:rsidRDefault="00E50AE3" w:rsidP="00915D73">
      <w:pPr>
        <w:tabs>
          <w:tab w:val="right" w:pos="9639"/>
        </w:tabs>
        <w:spacing w:after="100" w:afterAutospacing="1"/>
        <w:rPr>
          <w:rFonts w:ascii="Arial" w:eastAsia="MS Mincho" w:hAnsi="Arial" w:cs="Arial"/>
          <w:b/>
          <w:sz w:val="24"/>
          <w:szCs w:val="24"/>
        </w:rPr>
      </w:pPr>
      <w:r w:rsidRPr="00E50AE3">
        <w:rPr>
          <w:rFonts w:ascii="Arial" w:eastAsiaTheme="minorEastAsia" w:hAnsi="Arial" w:cs="Arial"/>
          <w:b/>
          <w:sz w:val="24"/>
          <w:szCs w:val="24"/>
          <w:lang w:eastAsia="zh-CN"/>
        </w:rPr>
        <w:t xml:space="preserve">Electronic Meeting, </w:t>
      </w:r>
      <w:r w:rsidR="007318A1" w:rsidRPr="007318A1">
        <w:rPr>
          <w:rFonts w:ascii="Arial" w:eastAsiaTheme="minorEastAsia" w:hAnsi="Arial" w:cs="Arial"/>
          <w:b/>
          <w:sz w:val="24"/>
          <w:szCs w:val="24"/>
          <w:lang w:eastAsia="zh-CN"/>
        </w:rPr>
        <w:t>Jan. 25</w:t>
      </w:r>
      <w:r w:rsidR="007318A1">
        <w:rPr>
          <w:rFonts w:ascii="Arial" w:eastAsiaTheme="minorEastAsia" w:hAnsi="Arial" w:cs="Arial"/>
          <w:b/>
          <w:sz w:val="24"/>
          <w:szCs w:val="24"/>
          <w:lang w:eastAsia="zh-CN"/>
        </w:rPr>
        <w:t xml:space="preserve"> </w:t>
      </w:r>
      <w:r w:rsidR="007318A1" w:rsidRPr="007318A1">
        <w:rPr>
          <w:rFonts w:ascii="Arial" w:eastAsiaTheme="minorEastAsia" w:hAnsi="Arial" w:cs="Arial"/>
          <w:b/>
          <w:sz w:val="24"/>
          <w:szCs w:val="24"/>
          <w:lang w:eastAsia="zh-CN"/>
        </w:rPr>
        <w:t>-</w:t>
      </w:r>
      <w:r w:rsidR="007318A1">
        <w:rPr>
          <w:rFonts w:ascii="Arial" w:eastAsiaTheme="minorEastAsia" w:hAnsi="Arial" w:cs="Arial"/>
          <w:b/>
          <w:sz w:val="24"/>
          <w:szCs w:val="24"/>
          <w:lang w:eastAsia="zh-CN"/>
        </w:rPr>
        <w:t xml:space="preserve"> </w:t>
      </w:r>
      <w:r w:rsidR="007318A1" w:rsidRPr="007318A1">
        <w:rPr>
          <w:rFonts w:ascii="Arial" w:eastAsiaTheme="minorEastAsia" w:hAnsi="Arial" w:cs="Arial"/>
          <w:b/>
          <w:sz w:val="24"/>
          <w:szCs w:val="24"/>
          <w:lang w:eastAsia="zh-CN"/>
        </w:rPr>
        <w:t>Feb. 5, 2021</w:t>
      </w:r>
    </w:p>
    <w:p w14:paraId="50D5329D" w14:textId="74831315" w:rsidR="00915D73" w:rsidRPr="00915D73" w:rsidRDefault="00915D73" w:rsidP="00915D73">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sidR="00FD7AA7">
        <w:rPr>
          <w:rFonts w:ascii="Arial" w:hAnsi="Arial" w:cs="Arial" w:hint="eastAsia"/>
          <w:color w:val="000000"/>
          <w:sz w:val="22"/>
          <w:lang w:eastAsia="zh-CN"/>
        </w:rPr>
        <w:t>Samsung</w:t>
      </w:r>
    </w:p>
    <w:p w14:paraId="1E0389E7" w14:textId="6AD09810" w:rsidR="00915D73" w:rsidRPr="00873E1F" w:rsidRDefault="00915D73" w:rsidP="00915D73">
      <w:pPr>
        <w:spacing w:after="120"/>
        <w:ind w:left="1985" w:hanging="1985"/>
        <w:rPr>
          <w:rFonts w:ascii="Arial" w:eastAsiaTheme="minorEastAsia" w:hAnsi="Arial" w:cs="Arial"/>
          <w:color w:val="000000"/>
          <w:sz w:val="22"/>
          <w:lang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7318A1" w:rsidRPr="007318A1">
        <w:rPr>
          <w:rFonts w:ascii="Arial" w:eastAsia="MS Mincho" w:hAnsi="Arial" w:cs="Arial"/>
          <w:color w:val="000000"/>
          <w:sz w:val="22"/>
        </w:rPr>
        <w:t xml:space="preserve">Further </w:t>
      </w:r>
      <w:r w:rsidR="007318A1">
        <w:rPr>
          <w:rFonts w:ascii="Arial" w:eastAsiaTheme="minorEastAsia" w:hAnsi="Arial" w:cs="Arial"/>
          <w:color w:val="000000"/>
          <w:sz w:val="22"/>
          <w:lang w:eastAsia="zh-CN"/>
        </w:rPr>
        <w:t>d</w:t>
      </w:r>
      <w:r w:rsidR="00F96B02">
        <w:rPr>
          <w:rFonts w:ascii="Arial" w:eastAsiaTheme="minorEastAsia" w:hAnsi="Arial" w:cs="Arial"/>
          <w:color w:val="000000"/>
          <w:sz w:val="22"/>
          <w:lang w:eastAsia="zh-CN"/>
        </w:rPr>
        <w:t>iscussion on</w:t>
      </w:r>
      <w:r w:rsidR="00EB55B4">
        <w:rPr>
          <w:rFonts w:ascii="Arial" w:eastAsiaTheme="minorEastAsia" w:hAnsi="Arial" w:cs="Arial" w:hint="eastAsia"/>
          <w:color w:val="000000"/>
          <w:sz w:val="22"/>
          <w:lang w:eastAsia="zh-CN"/>
        </w:rPr>
        <w:t xml:space="preserve"> </w:t>
      </w:r>
      <w:r w:rsidR="00E50AE3" w:rsidRPr="00E50AE3">
        <w:rPr>
          <w:rFonts w:ascii="Arial" w:eastAsiaTheme="minorEastAsia" w:hAnsi="Arial" w:cs="Arial"/>
          <w:color w:val="000000"/>
          <w:sz w:val="22"/>
          <w:lang w:eastAsia="zh-CN"/>
        </w:rPr>
        <w:t xml:space="preserve">high speed train </w:t>
      </w:r>
      <w:r w:rsidR="00F96B02">
        <w:rPr>
          <w:rFonts w:ascii="Arial" w:eastAsiaTheme="minorEastAsia" w:hAnsi="Arial" w:cs="Arial"/>
          <w:color w:val="000000"/>
          <w:sz w:val="22"/>
          <w:lang w:eastAsia="zh-CN"/>
        </w:rPr>
        <w:t xml:space="preserve">deployment </w:t>
      </w:r>
      <w:r w:rsidR="00E50AE3" w:rsidRPr="00E50AE3">
        <w:rPr>
          <w:rFonts w:ascii="Arial" w:eastAsiaTheme="minorEastAsia" w:hAnsi="Arial" w:cs="Arial"/>
          <w:color w:val="000000"/>
          <w:sz w:val="22"/>
          <w:lang w:eastAsia="zh-CN"/>
        </w:rPr>
        <w:t>scenario in FR2</w:t>
      </w:r>
    </w:p>
    <w:p w14:paraId="08CE26BB" w14:textId="7C4AADE8" w:rsidR="00915D73" w:rsidRPr="00AB4182" w:rsidRDefault="00915D73" w:rsidP="00915D73">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Agenda item:</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E50AE3">
        <w:rPr>
          <w:rFonts w:ascii="Arial" w:eastAsiaTheme="minorEastAsia" w:hAnsi="Arial" w:cs="Arial"/>
          <w:color w:val="000000"/>
          <w:sz w:val="22"/>
          <w:lang w:eastAsia="zh-CN"/>
        </w:rPr>
        <w:t>1</w:t>
      </w:r>
      <w:r w:rsidR="007318A1">
        <w:rPr>
          <w:rFonts w:ascii="Arial" w:eastAsiaTheme="minorEastAsia" w:hAnsi="Arial" w:cs="Arial"/>
          <w:color w:val="000000"/>
          <w:sz w:val="22"/>
          <w:lang w:eastAsia="zh-CN"/>
        </w:rPr>
        <w:t>1</w:t>
      </w:r>
      <w:r w:rsidR="00E50AE3">
        <w:rPr>
          <w:rFonts w:ascii="Arial" w:eastAsiaTheme="minorEastAsia" w:hAnsi="Arial" w:cs="Arial" w:hint="eastAsia"/>
          <w:color w:val="000000"/>
          <w:sz w:val="22"/>
          <w:lang w:eastAsia="zh-CN"/>
        </w:rPr>
        <w:t>.</w:t>
      </w:r>
      <w:r w:rsidR="00F96B02">
        <w:rPr>
          <w:rFonts w:ascii="Arial" w:eastAsiaTheme="minorEastAsia" w:hAnsi="Arial" w:cs="Arial"/>
          <w:color w:val="000000"/>
          <w:sz w:val="22"/>
          <w:lang w:eastAsia="zh-CN"/>
        </w:rPr>
        <w:t>7.2</w:t>
      </w:r>
    </w:p>
    <w:p w14:paraId="67B0962B" w14:textId="2BDDC52A" w:rsidR="00915D73" w:rsidRPr="00915D73" w:rsidRDefault="00915D73" w:rsidP="00915D73">
      <w:pPr>
        <w:spacing w:after="120"/>
        <w:ind w:left="1985" w:hanging="1985"/>
        <w:rPr>
          <w:rFonts w:ascii="Arial" w:eastAsia="MS Mincho" w:hAnsi="Arial" w:cs="Arial"/>
          <w:sz w:val="22"/>
          <w:lang w:eastAsia="ja-JP"/>
        </w:rPr>
      </w:pPr>
      <w:r w:rsidRPr="00915D73">
        <w:rPr>
          <w:rFonts w:ascii="Arial" w:eastAsia="MS Mincho" w:hAnsi="Arial" w:cs="Arial"/>
          <w:b/>
          <w:color w:val="000000"/>
          <w:sz w:val="22"/>
        </w:rPr>
        <w:t>Document for:</w:t>
      </w:r>
      <w:r w:rsidRPr="00915D73">
        <w:rPr>
          <w:rFonts w:ascii="Arial" w:eastAsia="MS Mincho" w:hAnsi="Arial" w:cs="Arial"/>
          <w:b/>
          <w:color w:val="000000"/>
          <w:sz w:val="22"/>
        </w:rPr>
        <w:tab/>
      </w:r>
      <w:r w:rsidR="00252E27">
        <w:rPr>
          <w:rFonts w:ascii="Arial" w:eastAsia="MS Mincho" w:hAnsi="Arial" w:cs="Arial"/>
          <w:color w:val="000000"/>
          <w:sz w:val="22"/>
          <w:lang w:eastAsia="ja-JP"/>
        </w:rPr>
        <w:t>Discussion</w:t>
      </w:r>
    </w:p>
    <w:p w14:paraId="64886893" w14:textId="7C4556C8" w:rsidR="00EB55B4" w:rsidRDefault="00915D73" w:rsidP="00E16574">
      <w:pPr>
        <w:keepNext/>
        <w:keepLines/>
        <w:pBdr>
          <w:top w:val="single" w:sz="12" w:space="6" w:color="auto"/>
        </w:pBdr>
        <w:spacing w:before="240"/>
        <w:ind w:left="1134" w:hanging="1134"/>
        <w:outlineLvl w:val="0"/>
        <w:rPr>
          <w:rFonts w:ascii="Arial" w:eastAsiaTheme="minorEastAsia" w:hAnsi="Arial"/>
          <w:sz w:val="36"/>
          <w:lang w:eastAsia="zh-CN"/>
        </w:rPr>
      </w:pPr>
      <w:r w:rsidRPr="00915D73">
        <w:rPr>
          <w:rFonts w:ascii="Arial" w:eastAsia="MS Mincho" w:hAnsi="Arial" w:hint="eastAsia"/>
          <w:sz w:val="36"/>
          <w:lang w:eastAsia="ja-JP"/>
        </w:rPr>
        <w:t>1. Introduction</w:t>
      </w:r>
    </w:p>
    <w:p w14:paraId="6206B77B" w14:textId="2E6AC478" w:rsidR="00E50AE3" w:rsidRDefault="00E50AE3" w:rsidP="006437E5">
      <w:pPr>
        <w:rPr>
          <w:rFonts w:asciiTheme="minorHAnsi" w:hAnsiTheme="minorHAnsi" w:cstheme="minorHAnsi"/>
        </w:rPr>
      </w:pPr>
      <w:r>
        <w:rPr>
          <w:rFonts w:asciiTheme="minorHAnsi" w:hAnsiTheme="minorHAnsi" w:cstheme="minorHAnsi"/>
        </w:rPr>
        <w:t>In RAN Plenary #89-e</w:t>
      </w:r>
      <w:r w:rsidR="00957239">
        <w:rPr>
          <w:rFonts w:asciiTheme="minorHAnsi" w:hAnsiTheme="minorHAnsi" w:cstheme="minorHAnsi"/>
        </w:rPr>
        <w:t xml:space="preserve">, the RAN4-led work item of </w:t>
      </w:r>
      <w:r>
        <w:rPr>
          <w:rFonts w:asciiTheme="minorHAnsi" w:hAnsiTheme="minorHAnsi" w:cstheme="minorHAnsi"/>
        </w:rPr>
        <w:t>NR support for high speed train scenario in FR2 has been approved [</w:t>
      </w:r>
      <w:r w:rsidR="001832A4">
        <w:rPr>
          <w:rFonts w:asciiTheme="minorHAnsi" w:hAnsiTheme="minorHAnsi" w:cstheme="minorHAnsi"/>
        </w:rPr>
        <w:t>1</w:t>
      </w:r>
      <w:r w:rsidR="001832A4">
        <w:rPr>
          <w:rFonts w:asciiTheme="minorHAnsi" w:hAnsiTheme="minorHAnsi" w:cstheme="minorHAnsi" w:hint="eastAsia"/>
          <w:lang w:eastAsia="zh-CN"/>
        </w:rPr>
        <w:t>,</w:t>
      </w:r>
      <w:r w:rsidR="001832A4">
        <w:rPr>
          <w:rFonts w:asciiTheme="minorHAnsi" w:hAnsiTheme="minorHAnsi" w:cstheme="minorHAnsi"/>
          <w:lang w:eastAsia="zh-CN"/>
        </w:rPr>
        <w:t xml:space="preserve"> </w:t>
      </w:r>
      <w:r>
        <w:rPr>
          <w:rFonts w:asciiTheme="minorHAnsi" w:hAnsiTheme="minorHAnsi" w:cstheme="minorHAnsi"/>
        </w:rPr>
        <w:t>RP-202118]</w:t>
      </w:r>
      <w:r w:rsidR="00C77F3F">
        <w:rPr>
          <w:rFonts w:asciiTheme="minorHAnsi" w:hAnsiTheme="minorHAnsi" w:cstheme="minorHAnsi"/>
        </w:rPr>
        <w:t xml:space="preserve"> (which has been further revised to [6, </w:t>
      </w:r>
      <w:r w:rsidR="00C77F3F">
        <w:rPr>
          <w:rFonts w:asciiTheme="minorHAnsi" w:hAnsiTheme="minorHAnsi" w:cstheme="minorHAnsi"/>
          <w:bCs/>
          <w:lang w:eastAsia="zh-CN"/>
        </w:rPr>
        <w:t>RP-202538</w:t>
      </w:r>
      <w:r w:rsidR="00C77F3F">
        <w:rPr>
          <w:rFonts w:asciiTheme="minorHAnsi" w:hAnsiTheme="minorHAnsi" w:cstheme="minorHAnsi"/>
        </w:rPr>
        <w:t>])</w:t>
      </w:r>
      <w:r w:rsidR="007318A1">
        <w:rPr>
          <w:rFonts w:asciiTheme="minorHAnsi" w:hAnsiTheme="minorHAnsi" w:cstheme="minorHAnsi"/>
        </w:rPr>
        <w:t xml:space="preserve">. Based on last RAN4 meeting (RAN4#97-e) discussion, the following contents are agreed in the approved WF [5, </w:t>
      </w:r>
      <w:r w:rsidR="007318A1" w:rsidRPr="007318A1">
        <w:rPr>
          <w:rFonts w:asciiTheme="minorHAnsi" w:hAnsiTheme="minorHAnsi" w:cstheme="minorHAnsi"/>
        </w:rPr>
        <w:t>R4-2017828</w:t>
      </w:r>
      <w:r w:rsidR="007318A1">
        <w:rPr>
          <w:rFonts w:asciiTheme="minorHAnsi" w:hAnsiTheme="minorHAnsi" w:cstheme="minorHAnsi"/>
        </w:rPr>
        <w:t xml:space="preserve">]. </w:t>
      </w:r>
    </w:p>
    <w:tbl>
      <w:tblPr>
        <w:tblStyle w:val="TableGrid"/>
        <w:tblW w:w="0" w:type="auto"/>
        <w:tblInd w:w="421" w:type="dxa"/>
        <w:tblLayout w:type="fixed"/>
        <w:tblLook w:val="04A0" w:firstRow="1" w:lastRow="0" w:firstColumn="1" w:lastColumn="0" w:noHBand="0" w:noVBand="1"/>
      </w:tblPr>
      <w:tblGrid>
        <w:gridCol w:w="8646"/>
      </w:tblGrid>
      <w:tr w:rsidR="00957239" w:rsidRPr="0018681E" w14:paraId="14B8AA16" w14:textId="77777777" w:rsidTr="00B00012">
        <w:tc>
          <w:tcPr>
            <w:tcW w:w="8646" w:type="dxa"/>
          </w:tcPr>
          <w:p w14:paraId="0A886773" w14:textId="77777777" w:rsidR="007318A1" w:rsidRPr="0018681E" w:rsidRDefault="007318A1" w:rsidP="007318A1">
            <w:pPr>
              <w:widowControl w:val="0"/>
              <w:overflowPunct/>
              <w:autoSpaceDE/>
              <w:autoSpaceDN/>
              <w:adjustRightInd/>
              <w:spacing w:after="0"/>
              <w:jc w:val="both"/>
              <w:textAlignment w:val="auto"/>
              <w:rPr>
                <w:sz w:val="16"/>
                <w:u w:val="single"/>
              </w:rPr>
            </w:pPr>
            <w:r w:rsidRPr="0018681E">
              <w:rPr>
                <w:sz w:val="16"/>
                <w:u w:val="single"/>
              </w:rPr>
              <w:t xml:space="preserve">FR2 HST deployment scenario: </w:t>
            </w:r>
          </w:p>
          <w:p w14:paraId="2DF54F9D" w14:textId="77777777" w:rsidR="007318A1" w:rsidRPr="0018681E" w:rsidRDefault="007318A1" w:rsidP="007318A1">
            <w:pPr>
              <w:pStyle w:val="ListParagraph"/>
              <w:widowControl w:val="0"/>
              <w:numPr>
                <w:ilvl w:val="0"/>
                <w:numId w:val="48"/>
              </w:numPr>
              <w:overflowPunct/>
              <w:autoSpaceDE/>
              <w:autoSpaceDN/>
              <w:adjustRightInd/>
              <w:spacing w:after="0"/>
              <w:ind w:firstLineChars="0"/>
              <w:jc w:val="both"/>
              <w:textAlignment w:val="bottom"/>
              <w:rPr>
                <w:bCs/>
                <w:sz w:val="16"/>
              </w:rPr>
            </w:pPr>
            <w:r w:rsidRPr="0018681E">
              <w:rPr>
                <w:bCs/>
                <w:sz w:val="16"/>
              </w:rPr>
              <w:t xml:space="preserve">The following agreement and conclusion were made on FR2 HST deployment scenario and related aspects, captured in the approved WF [2]. </w:t>
            </w:r>
          </w:p>
          <w:p w14:paraId="36FC13A6" w14:textId="77777777" w:rsidR="007318A1" w:rsidRPr="0018681E" w:rsidRDefault="007318A1" w:rsidP="007318A1">
            <w:pPr>
              <w:pStyle w:val="ListParagraph"/>
              <w:widowControl w:val="0"/>
              <w:numPr>
                <w:ilvl w:val="1"/>
                <w:numId w:val="48"/>
              </w:numPr>
              <w:overflowPunct/>
              <w:autoSpaceDE/>
              <w:autoSpaceDN/>
              <w:adjustRightInd/>
              <w:spacing w:after="0"/>
              <w:ind w:firstLineChars="0"/>
              <w:jc w:val="both"/>
              <w:textAlignment w:val="bottom"/>
              <w:rPr>
                <w:bCs/>
                <w:sz w:val="16"/>
              </w:rPr>
            </w:pPr>
            <w:r w:rsidRPr="0018681E">
              <w:rPr>
                <w:bCs/>
                <w:sz w:val="16"/>
              </w:rPr>
              <w:t>WF1: Deployment Scenario: General</w:t>
            </w:r>
          </w:p>
          <w:p w14:paraId="7F8AAA6E" w14:textId="77777777" w:rsidR="007318A1" w:rsidRPr="0018681E" w:rsidRDefault="007318A1" w:rsidP="007318A1">
            <w:pPr>
              <w:pStyle w:val="ListParagraph"/>
              <w:widowControl w:val="0"/>
              <w:numPr>
                <w:ilvl w:val="2"/>
                <w:numId w:val="48"/>
              </w:numPr>
              <w:overflowPunct/>
              <w:autoSpaceDE/>
              <w:autoSpaceDN/>
              <w:adjustRightInd/>
              <w:spacing w:after="0"/>
              <w:ind w:firstLineChars="0"/>
              <w:jc w:val="both"/>
              <w:textAlignment w:val="bottom"/>
              <w:rPr>
                <w:bCs/>
                <w:sz w:val="16"/>
              </w:rPr>
            </w:pPr>
            <w:r w:rsidRPr="0018681E">
              <w:rPr>
                <w:bCs/>
                <w:sz w:val="16"/>
              </w:rPr>
              <w:t xml:space="preserve">RAN4 at least consider the following deployment scenario: </w:t>
            </w:r>
          </w:p>
          <w:p w14:paraId="05B94A15"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D</w:t>
            </w:r>
            <w:r w:rsidRPr="0018681E">
              <w:rPr>
                <w:bCs/>
                <w:sz w:val="16"/>
                <w:vertAlign w:val="subscript"/>
              </w:rPr>
              <w:t>s</w:t>
            </w:r>
            <w:r w:rsidRPr="0018681E">
              <w:rPr>
                <w:bCs/>
                <w:sz w:val="16"/>
              </w:rPr>
              <w:t xml:space="preserve"> and D</w:t>
            </w:r>
            <w:r w:rsidRPr="0018681E">
              <w:rPr>
                <w:bCs/>
                <w:sz w:val="16"/>
                <w:vertAlign w:val="subscript"/>
              </w:rPr>
              <w:t>min</w:t>
            </w:r>
            <w:r w:rsidRPr="0018681E">
              <w:rPr>
                <w:bCs/>
                <w:sz w:val="16"/>
              </w:rPr>
              <w:t>: Take the following 5 scenarios as basic assumption.</w:t>
            </w:r>
          </w:p>
          <w:tbl>
            <w:tblPr>
              <w:tblStyle w:val="TableGrid"/>
              <w:tblW w:w="4361" w:type="dxa"/>
              <w:tblInd w:w="3289" w:type="dxa"/>
              <w:tblLayout w:type="fixed"/>
              <w:tblLook w:val="04A0" w:firstRow="1" w:lastRow="0" w:firstColumn="1" w:lastColumn="0" w:noHBand="0" w:noVBand="1"/>
            </w:tblPr>
            <w:tblGrid>
              <w:gridCol w:w="1384"/>
              <w:gridCol w:w="1559"/>
              <w:gridCol w:w="1418"/>
            </w:tblGrid>
            <w:tr w:rsidR="007318A1" w:rsidRPr="0018681E" w14:paraId="43515910" w14:textId="77777777" w:rsidTr="00B00012">
              <w:trPr>
                <w:trHeight w:val="20"/>
              </w:trPr>
              <w:tc>
                <w:tcPr>
                  <w:tcW w:w="1384" w:type="dxa"/>
                  <w:vAlign w:val="center"/>
                  <w:hideMark/>
                </w:tcPr>
                <w:p w14:paraId="305BAE85" w14:textId="77777777" w:rsidR="007318A1" w:rsidRPr="0018681E" w:rsidRDefault="007318A1" w:rsidP="007318A1">
                  <w:pPr>
                    <w:spacing w:after="0"/>
                    <w:jc w:val="center"/>
                    <w:textAlignment w:val="bottom"/>
                    <w:rPr>
                      <w:bCs/>
                      <w:sz w:val="16"/>
                      <w:lang w:val="en-US"/>
                    </w:rPr>
                  </w:pPr>
                  <w:r w:rsidRPr="0018681E">
                    <w:rPr>
                      <w:b/>
                      <w:bCs/>
                      <w:sz w:val="16"/>
                    </w:rPr>
                    <w:t>Scenario</w:t>
                  </w:r>
                </w:p>
              </w:tc>
              <w:tc>
                <w:tcPr>
                  <w:tcW w:w="1559" w:type="dxa"/>
                  <w:vAlign w:val="center"/>
                  <w:hideMark/>
                </w:tcPr>
                <w:p w14:paraId="4842E235" w14:textId="77777777" w:rsidR="007318A1" w:rsidRPr="0018681E" w:rsidRDefault="007318A1" w:rsidP="007318A1">
                  <w:pPr>
                    <w:spacing w:after="0"/>
                    <w:jc w:val="center"/>
                    <w:textAlignment w:val="bottom"/>
                    <w:rPr>
                      <w:bCs/>
                      <w:sz w:val="16"/>
                      <w:lang w:val="en-US"/>
                    </w:rPr>
                  </w:pPr>
                  <w:r w:rsidRPr="0018681E">
                    <w:rPr>
                      <w:b/>
                      <w:bCs/>
                      <w:sz w:val="16"/>
                    </w:rPr>
                    <w:t>Ds (meter)</w:t>
                  </w:r>
                </w:p>
              </w:tc>
              <w:tc>
                <w:tcPr>
                  <w:tcW w:w="1418" w:type="dxa"/>
                  <w:vAlign w:val="center"/>
                  <w:hideMark/>
                </w:tcPr>
                <w:p w14:paraId="48ECE671" w14:textId="77777777" w:rsidR="007318A1" w:rsidRPr="0018681E" w:rsidRDefault="007318A1" w:rsidP="007318A1">
                  <w:pPr>
                    <w:spacing w:after="0"/>
                    <w:jc w:val="center"/>
                    <w:textAlignment w:val="bottom"/>
                    <w:rPr>
                      <w:bCs/>
                      <w:sz w:val="16"/>
                      <w:lang w:val="en-US"/>
                    </w:rPr>
                  </w:pPr>
                  <w:r w:rsidRPr="0018681E">
                    <w:rPr>
                      <w:b/>
                      <w:bCs/>
                      <w:sz w:val="16"/>
                    </w:rPr>
                    <w:t>D</w:t>
                  </w:r>
                  <w:r w:rsidRPr="0018681E">
                    <w:rPr>
                      <w:b/>
                      <w:bCs/>
                      <w:sz w:val="16"/>
                      <w:vertAlign w:val="subscript"/>
                    </w:rPr>
                    <w:t>min</w:t>
                  </w:r>
                  <w:r w:rsidRPr="0018681E">
                    <w:rPr>
                      <w:b/>
                      <w:bCs/>
                      <w:sz w:val="16"/>
                    </w:rPr>
                    <w:t xml:space="preserve"> (meter)</w:t>
                  </w:r>
                </w:p>
              </w:tc>
            </w:tr>
            <w:tr w:rsidR="007318A1" w:rsidRPr="0018681E" w14:paraId="3E6A608A" w14:textId="77777777" w:rsidTr="00B00012">
              <w:trPr>
                <w:trHeight w:val="20"/>
              </w:trPr>
              <w:tc>
                <w:tcPr>
                  <w:tcW w:w="1384" w:type="dxa"/>
                  <w:vAlign w:val="center"/>
                  <w:hideMark/>
                </w:tcPr>
                <w:p w14:paraId="22D296C0" w14:textId="77777777" w:rsidR="007318A1" w:rsidRPr="0018681E" w:rsidRDefault="007318A1" w:rsidP="007318A1">
                  <w:pPr>
                    <w:spacing w:after="0"/>
                    <w:jc w:val="center"/>
                    <w:textAlignment w:val="bottom"/>
                    <w:rPr>
                      <w:bCs/>
                      <w:sz w:val="16"/>
                      <w:lang w:val="en-US"/>
                    </w:rPr>
                  </w:pPr>
                  <w:r w:rsidRPr="0018681E">
                    <w:rPr>
                      <w:b/>
                      <w:bCs/>
                      <w:sz w:val="16"/>
                    </w:rPr>
                    <w:t>1</w:t>
                  </w:r>
                </w:p>
              </w:tc>
              <w:tc>
                <w:tcPr>
                  <w:tcW w:w="1559" w:type="dxa"/>
                  <w:vAlign w:val="center"/>
                  <w:hideMark/>
                </w:tcPr>
                <w:p w14:paraId="03EE18B9" w14:textId="77777777" w:rsidR="007318A1" w:rsidRPr="0018681E" w:rsidRDefault="007318A1" w:rsidP="007318A1">
                  <w:pPr>
                    <w:spacing w:after="0"/>
                    <w:jc w:val="center"/>
                    <w:textAlignment w:val="bottom"/>
                    <w:rPr>
                      <w:bCs/>
                      <w:sz w:val="16"/>
                      <w:lang w:val="en-US"/>
                    </w:rPr>
                  </w:pPr>
                  <w:r w:rsidRPr="0018681E">
                    <w:rPr>
                      <w:bCs/>
                      <w:sz w:val="16"/>
                    </w:rPr>
                    <w:t>800</w:t>
                  </w:r>
                </w:p>
              </w:tc>
              <w:tc>
                <w:tcPr>
                  <w:tcW w:w="1418" w:type="dxa"/>
                  <w:vAlign w:val="center"/>
                  <w:hideMark/>
                </w:tcPr>
                <w:p w14:paraId="603723EF" w14:textId="77777777" w:rsidR="007318A1" w:rsidRPr="0018681E" w:rsidRDefault="007318A1" w:rsidP="007318A1">
                  <w:pPr>
                    <w:spacing w:after="0"/>
                    <w:jc w:val="center"/>
                    <w:textAlignment w:val="bottom"/>
                    <w:rPr>
                      <w:bCs/>
                      <w:sz w:val="16"/>
                      <w:lang w:val="en-US"/>
                    </w:rPr>
                  </w:pPr>
                  <w:r w:rsidRPr="0018681E">
                    <w:rPr>
                      <w:bCs/>
                      <w:sz w:val="16"/>
                    </w:rPr>
                    <w:t>10</w:t>
                  </w:r>
                </w:p>
              </w:tc>
            </w:tr>
            <w:tr w:rsidR="007318A1" w:rsidRPr="0018681E" w14:paraId="794CD1F3" w14:textId="77777777" w:rsidTr="00B00012">
              <w:trPr>
                <w:trHeight w:val="20"/>
              </w:trPr>
              <w:tc>
                <w:tcPr>
                  <w:tcW w:w="1384" w:type="dxa"/>
                  <w:vAlign w:val="center"/>
                  <w:hideMark/>
                </w:tcPr>
                <w:p w14:paraId="12066A5F" w14:textId="77777777" w:rsidR="007318A1" w:rsidRPr="0018681E" w:rsidRDefault="007318A1" w:rsidP="007318A1">
                  <w:pPr>
                    <w:spacing w:after="0"/>
                    <w:jc w:val="center"/>
                    <w:textAlignment w:val="bottom"/>
                    <w:rPr>
                      <w:bCs/>
                      <w:sz w:val="16"/>
                      <w:lang w:val="en-US"/>
                    </w:rPr>
                  </w:pPr>
                  <w:r w:rsidRPr="0018681E">
                    <w:rPr>
                      <w:b/>
                      <w:bCs/>
                      <w:sz w:val="16"/>
                    </w:rPr>
                    <w:t>2</w:t>
                  </w:r>
                </w:p>
              </w:tc>
              <w:tc>
                <w:tcPr>
                  <w:tcW w:w="1559" w:type="dxa"/>
                  <w:vAlign w:val="center"/>
                  <w:hideMark/>
                </w:tcPr>
                <w:p w14:paraId="1B2B88FE" w14:textId="77777777" w:rsidR="007318A1" w:rsidRPr="0018681E" w:rsidRDefault="007318A1" w:rsidP="007318A1">
                  <w:pPr>
                    <w:spacing w:after="0"/>
                    <w:jc w:val="center"/>
                    <w:textAlignment w:val="bottom"/>
                    <w:rPr>
                      <w:bCs/>
                      <w:sz w:val="16"/>
                      <w:lang w:val="en-US"/>
                    </w:rPr>
                  </w:pPr>
                  <w:r w:rsidRPr="0018681E">
                    <w:rPr>
                      <w:bCs/>
                      <w:sz w:val="16"/>
                    </w:rPr>
                    <w:t>650</w:t>
                  </w:r>
                </w:p>
              </w:tc>
              <w:tc>
                <w:tcPr>
                  <w:tcW w:w="1418" w:type="dxa"/>
                  <w:vAlign w:val="center"/>
                  <w:hideMark/>
                </w:tcPr>
                <w:p w14:paraId="703340E0" w14:textId="77777777" w:rsidR="007318A1" w:rsidRPr="0018681E" w:rsidRDefault="007318A1" w:rsidP="007318A1">
                  <w:pPr>
                    <w:spacing w:after="0"/>
                    <w:jc w:val="center"/>
                    <w:textAlignment w:val="bottom"/>
                    <w:rPr>
                      <w:bCs/>
                      <w:sz w:val="16"/>
                      <w:lang w:val="en-US"/>
                    </w:rPr>
                  </w:pPr>
                  <w:r w:rsidRPr="0018681E">
                    <w:rPr>
                      <w:bCs/>
                      <w:sz w:val="16"/>
                    </w:rPr>
                    <w:t>10</w:t>
                  </w:r>
                </w:p>
              </w:tc>
            </w:tr>
            <w:tr w:rsidR="007318A1" w:rsidRPr="0018681E" w14:paraId="7C489342" w14:textId="77777777" w:rsidTr="00B00012">
              <w:trPr>
                <w:trHeight w:val="20"/>
              </w:trPr>
              <w:tc>
                <w:tcPr>
                  <w:tcW w:w="1384" w:type="dxa"/>
                  <w:vAlign w:val="center"/>
                  <w:hideMark/>
                </w:tcPr>
                <w:p w14:paraId="131F4BCB" w14:textId="77777777" w:rsidR="007318A1" w:rsidRPr="0018681E" w:rsidRDefault="007318A1" w:rsidP="007318A1">
                  <w:pPr>
                    <w:spacing w:after="0"/>
                    <w:jc w:val="center"/>
                    <w:textAlignment w:val="bottom"/>
                    <w:rPr>
                      <w:bCs/>
                      <w:sz w:val="16"/>
                      <w:lang w:val="en-US"/>
                    </w:rPr>
                  </w:pPr>
                  <w:r w:rsidRPr="0018681E">
                    <w:rPr>
                      <w:b/>
                      <w:bCs/>
                      <w:sz w:val="16"/>
                    </w:rPr>
                    <w:t>3</w:t>
                  </w:r>
                </w:p>
              </w:tc>
              <w:tc>
                <w:tcPr>
                  <w:tcW w:w="1559" w:type="dxa"/>
                  <w:vAlign w:val="center"/>
                  <w:hideMark/>
                </w:tcPr>
                <w:p w14:paraId="32AB6F9B" w14:textId="77777777" w:rsidR="007318A1" w:rsidRPr="0018681E" w:rsidRDefault="007318A1" w:rsidP="007318A1">
                  <w:pPr>
                    <w:spacing w:after="0"/>
                    <w:jc w:val="center"/>
                    <w:textAlignment w:val="bottom"/>
                    <w:rPr>
                      <w:bCs/>
                      <w:sz w:val="16"/>
                      <w:lang w:val="en-US"/>
                    </w:rPr>
                  </w:pPr>
                  <w:r w:rsidRPr="0018681E">
                    <w:rPr>
                      <w:bCs/>
                      <w:sz w:val="16"/>
                    </w:rPr>
                    <w:t>500</w:t>
                  </w:r>
                </w:p>
              </w:tc>
              <w:tc>
                <w:tcPr>
                  <w:tcW w:w="1418" w:type="dxa"/>
                  <w:vAlign w:val="center"/>
                  <w:hideMark/>
                </w:tcPr>
                <w:p w14:paraId="75E5645F" w14:textId="77777777" w:rsidR="007318A1" w:rsidRPr="0018681E" w:rsidRDefault="007318A1" w:rsidP="007318A1">
                  <w:pPr>
                    <w:spacing w:after="0"/>
                    <w:jc w:val="center"/>
                    <w:textAlignment w:val="bottom"/>
                    <w:rPr>
                      <w:bCs/>
                      <w:sz w:val="16"/>
                      <w:lang w:val="en-US"/>
                    </w:rPr>
                  </w:pPr>
                  <w:r w:rsidRPr="0018681E">
                    <w:rPr>
                      <w:bCs/>
                      <w:sz w:val="16"/>
                    </w:rPr>
                    <w:t>10</w:t>
                  </w:r>
                </w:p>
              </w:tc>
            </w:tr>
            <w:tr w:rsidR="007318A1" w:rsidRPr="0018681E" w14:paraId="371B69BE" w14:textId="77777777" w:rsidTr="00B00012">
              <w:trPr>
                <w:trHeight w:val="20"/>
              </w:trPr>
              <w:tc>
                <w:tcPr>
                  <w:tcW w:w="1384" w:type="dxa"/>
                  <w:vAlign w:val="center"/>
                  <w:hideMark/>
                </w:tcPr>
                <w:p w14:paraId="074649D5" w14:textId="77777777" w:rsidR="007318A1" w:rsidRPr="0018681E" w:rsidRDefault="007318A1" w:rsidP="007318A1">
                  <w:pPr>
                    <w:spacing w:after="0"/>
                    <w:jc w:val="center"/>
                    <w:textAlignment w:val="bottom"/>
                    <w:rPr>
                      <w:bCs/>
                      <w:sz w:val="16"/>
                      <w:lang w:val="en-US"/>
                    </w:rPr>
                  </w:pPr>
                  <w:r w:rsidRPr="0018681E">
                    <w:rPr>
                      <w:b/>
                      <w:bCs/>
                      <w:sz w:val="16"/>
                    </w:rPr>
                    <w:t>4</w:t>
                  </w:r>
                </w:p>
              </w:tc>
              <w:tc>
                <w:tcPr>
                  <w:tcW w:w="1559" w:type="dxa"/>
                  <w:vAlign w:val="center"/>
                  <w:hideMark/>
                </w:tcPr>
                <w:p w14:paraId="2E8B37C9" w14:textId="77777777" w:rsidR="007318A1" w:rsidRPr="0018681E" w:rsidRDefault="007318A1" w:rsidP="007318A1">
                  <w:pPr>
                    <w:spacing w:after="0"/>
                    <w:jc w:val="center"/>
                    <w:textAlignment w:val="bottom"/>
                    <w:rPr>
                      <w:bCs/>
                      <w:sz w:val="16"/>
                      <w:lang w:val="en-US"/>
                    </w:rPr>
                  </w:pPr>
                  <w:r w:rsidRPr="0018681E">
                    <w:rPr>
                      <w:bCs/>
                      <w:sz w:val="16"/>
                    </w:rPr>
                    <w:t>300</w:t>
                  </w:r>
                </w:p>
              </w:tc>
              <w:tc>
                <w:tcPr>
                  <w:tcW w:w="1418" w:type="dxa"/>
                  <w:vAlign w:val="center"/>
                  <w:hideMark/>
                </w:tcPr>
                <w:p w14:paraId="2DE7F7D5" w14:textId="77777777" w:rsidR="007318A1" w:rsidRPr="0018681E" w:rsidRDefault="007318A1" w:rsidP="007318A1">
                  <w:pPr>
                    <w:spacing w:after="0"/>
                    <w:jc w:val="center"/>
                    <w:textAlignment w:val="bottom"/>
                    <w:rPr>
                      <w:bCs/>
                      <w:sz w:val="16"/>
                      <w:lang w:val="en-US"/>
                    </w:rPr>
                  </w:pPr>
                  <w:r w:rsidRPr="0018681E">
                    <w:rPr>
                      <w:bCs/>
                      <w:sz w:val="16"/>
                    </w:rPr>
                    <w:t>50</w:t>
                  </w:r>
                </w:p>
              </w:tc>
            </w:tr>
            <w:tr w:rsidR="007318A1" w:rsidRPr="0018681E" w14:paraId="4CE221B8" w14:textId="77777777" w:rsidTr="00B00012">
              <w:trPr>
                <w:trHeight w:val="20"/>
              </w:trPr>
              <w:tc>
                <w:tcPr>
                  <w:tcW w:w="1384" w:type="dxa"/>
                  <w:vAlign w:val="center"/>
                  <w:hideMark/>
                </w:tcPr>
                <w:p w14:paraId="31B45CD1" w14:textId="77777777" w:rsidR="007318A1" w:rsidRPr="0018681E" w:rsidRDefault="007318A1" w:rsidP="007318A1">
                  <w:pPr>
                    <w:spacing w:after="0"/>
                    <w:jc w:val="center"/>
                    <w:textAlignment w:val="bottom"/>
                    <w:rPr>
                      <w:bCs/>
                      <w:sz w:val="16"/>
                      <w:lang w:val="en-US"/>
                    </w:rPr>
                  </w:pPr>
                  <w:r w:rsidRPr="0018681E">
                    <w:rPr>
                      <w:b/>
                      <w:bCs/>
                      <w:sz w:val="16"/>
                    </w:rPr>
                    <w:t>5</w:t>
                  </w:r>
                </w:p>
              </w:tc>
              <w:tc>
                <w:tcPr>
                  <w:tcW w:w="1559" w:type="dxa"/>
                  <w:vAlign w:val="center"/>
                  <w:hideMark/>
                </w:tcPr>
                <w:p w14:paraId="6F5979A4" w14:textId="77777777" w:rsidR="007318A1" w:rsidRPr="0018681E" w:rsidRDefault="007318A1" w:rsidP="007318A1">
                  <w:pPr>
                    <w:spacing w:after="0"/>
                    <w:jc w:val="center"/>
                    <w:textAlignment w:val="bottom"/>
                    <w:rPr>
                      <w:bCs/>
                      <w:sz w:val="16"/>
                      <w:lang w:val="en-US"/>
                    </w:rPr>
                  </w:pPr>
                  <w:r w:rsidRPr="0018681E">
                    <w:rPr>
                      <w:bCs/>
                      <w:sz w:val="16"/>
                    </w:rPr>
                    <w:t>200</w:t>
                  </w:r>
                </w:p>
              </w:tc>
              <w:tc>
                <w:tcPr>
                  <w:tcW w:w="1418" w:type="dxa"/>
                  <w:vAlign w:val="center"/>
                  <w:hideMark/>
                </w:tcPr>
                <w:p w14:paraId="569C7FDD" w14:textId="77777777" w:rsidR="007318A1" w:rsidRPr="0018681E" w:rsidRDefault="007318A1" w:rsidP="007318A1">
                  <w:pPr>
                    <w:spacing w:after="0"/>
                    <w:jc w:val="center"/>
                    <w:textAlignment w:val="bottom"/>
                    <w:rPr>
                      <w:bCs/>
                      <w:sz w:val="16"/>
                      <w:lang w:val="en-US"/>
                    </w:rPr>
                  </w:pPr>
                  <w:r w:rsidRPr="0018681E">
                    <w:rPr>
                      <w:bCs/>
                      <w:sz w:val="16"/>
                    </w:rPr>
                    <w:t>30</w:t>
                  </w:r>
                </w:p>
              </w:tc>
            </w:tr>
          </w:tbl>
          <w:p w14:paraId="1A3460EB"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 xml:space="preserve">Scenario 2 and 4 shall be considered with high priority. </w:t>
            </w:r>
          </w:p>
          <w:p w14:paraId="6676DF60"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D</w:t>
            </w:r>
            <w:r w:rsidRPr="0018681E">
              <w:rPr>
                <w:bCs/>
                <w:sz w:val="16"/>
                <w:vertAlign w:val="subscript"/>
              </w:rPr>
              <w:t>min</w:t>
            </w:r>
            <w:r w:rsidRPr="0018681E">
              <w:rPr>
                <w:bCs/>
                <w:sz w:val="16"/>
              </w:rPr>
              <w:t xml:space="preserve"> for [5m, 20, 30 and 50 meters] if found to be necessary</w:t>
            </w:r>
          </w:p>
          <w:p w14:paraId="79645511"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D</w:t>
            </w:r>
            <w:r w:rsidRPr="0018681E">
              <w:rPr>
                <w:bCs/>
                <w:sz w:val="16"/>
                <w:vertAlign w:val="subscript"/>
              </w:rPr>
              <w:t>RRH_height</w:t>
            </w:r>
            <w:r w:rsidRPr="0018681E">
              <w:rPr>
                <w:bCs/>
                <w:sz w:val="16"/>
              </w:rPr>
              <w:t>: 15m as basic assumption;</w:t>
            </w:r>
          </w:p>
          <w:p w14:paraId="19205C4C"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 xml:space="preserve">[10,20m] if found to be necessary </w:t>
            </w:r>
          </w:p>
          <w:p w14:paraId="0981917A"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D</w:t>
            </w:r>
            <w:r w:rsidRPr="0018681E">
              <w:rPr>
                <w:bCs/>
                <w:sz w:val="16"/>
                <w:vertAlign w:val="subscript"/>
              </w:rPr>
              <w:t>UE_height</w:t>
            </w:r>
            <w:r w:rsidRPr="0018681E">
              <w:rPr>
                <w:bCs/>
                <w:sz w:val="16"/>
              </w:rPr>
              <w:t>: 5m.</w:t>
            </w:r>
          </w:p>
          <w:p w14:paraId="4AB69BD5" w14:textId="77777777" w:rsidR="007318A1" w:rsidRPr="0018681E" w:rsidRDefault="007318A1" w:rsidP="007318A1">
            <w:pPr>
              <w:pStyle w:val="ListParagraph"/>
              <w:widowControl w:val="0"/>
              <w:numPr>
                <w:ilvl w:val="2"/>
                <w:numId w:val="48"/>
              </w:numPr>
              <w:overflowPunct/>
              <w:autoSpaceDE/>
              <w:autoSpaceDN/>
              <w:adjustRightInd/>
              <w:spacing w:after="0"/>
              <w:ind w:firstLineChars="0"/>
              <w:jc w:val="both"/>
              <w:textAlignment w:val="bottom"/>
              <w:rPr>
                <w:bCs/>
                <w:sz w:val="16"/>
              </w:rPr>
            </w:pPr>
            <w:r w:rsidRPr="0018681E">
              <w:rPr>
                <w:bCs/>
                <w:sz w:val="16"/>
              </w:rPr>
              <w:t>Tunnel Deployment Scenario</w:t>
            </w:r>
          </w:p>
          <w:p w14:paraId="5A852227"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RAN4 further study tunnel deployment scenario for FR2 HST.</w:t>
            </w:r>
          </w:p>
          <w:p w14:paraId="407C21F6" w14:textId="77777777" w:rsidR="007318A1" w:rsidRPr="0018681E" w:rsidRDefault="007318A1" w:rsidP="007318A1">
            <w:pPr>
              <w:pStyle w:val="ListParagraph"/>
              <w:widowControl w:val="0"/>
              <w:numPr>
                <w:ilvl w:val="2"/>
                <w:numId w:val="48"/>
              </w:numPr>
              <w:overflowPunct/>
              <w:autoSpaceDE/>
              <w:autoSpaceDN/>
              <w:adjustRightInd/>
              <w:spacing w:after="0"/>
              <w:ind w:firstLineChars="0"/>
              <w:jc w:val="both"/>
              <w:textAlignment w:val="bottom"/>
              <w:rPr>
                <w:bCs/>
                <w:sz w:val="16"/>
              </w:rPr>
            </w:pPr>
            <w:r w:rsidRPr="0018681E">
              <w:rPr>
                <w:bCs/>
                <w:sz w:val="16"/>
              </w:rPr>
              <w:t>Subcarrier Spacing</w:t>
            </w:r>
          </w:p>
          <w:p w14:paraId="752FB481"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Option-1: SCS = 120kHz</w:t>
            </w:r>
          </w:p>
          <w:p w14:paraId="422CA669"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Option-2: Consider both SCS = 120kHz and 60kHz.</w:t>
            </w:r>
          </w:p>
          <w:p w14:paraId="45F8D333" w14:textId="77777777" w:rsidR="007318A1" w:rsidRPr="0018681E" w:rsidRDefault="007318A1" w:rsidP="007318A1">
            <w:pPr>
              <w:pStyle w:val="ListParagraph"/>
              <w:widowControl w:val="0"/>
              <w:numPr>
                <w:ilvl w:val="1"/>
                <w:numId w:val="48"/>
              </w:numPr>
              <w:overflowPunct/>
              <w:autoSpaceDE/>
              <w:autoSpaceDN/>
              <w:adjustRightInd/>
              <w:spacing w:after="0"/>
              <w:ind w:firstLineChars="0"/>
              <w:jc w:val="both"/>
              <w:textAlignment w:val="bottom"/>
              <w:rPr>
                <w:bCs/>
                <w:sz w:val="16"/>
              </w:rPr>
            </w:pPr>
            <w:r w:rsidRPr="0018681E">
              <w:rPr>
                <w:bCs/>
                <w:sz w:val="16"/>
              </w:rPr>
              <w:t>WF2: Deployment Scenario: SFN</w:t>
            </w:r>
          </w:p>
          <w:p w14:paraId="75CB292F" w14:textId="77777777" w:rsidR="007318A1" w:rsidRPr="0018681E" w:rsidRDefault="007318A1" w:rsidP="007318A1">
            <w:pPr>
              <w:pStyle w:val="ListParagraph"/>
              <w:widowControl w:val="0"/>
              <w:numPr>
                <w:ilvl w:val="2"/>
                <w:numId w:val="48"/>
              </w:numPr>
              <w:overflowPunct/>
              <w:autoSpaceDE/>
              <w:autoSpaceDN/>
              <w:adjustRightInd/>
              <w:spacing w:after="0"/>
              <w:ind w:firstLineChars="0"/>
              <w:jc w:val="both"/>
              <w:textAlignment w:val="bottom"/>
              <w:rPr>
                <w:bCs/>
                <w:sz w:val="16"/>
              </w:rPr>
            </w:pPr>
            <w:r w:rsidRPr="0018681E">
              <w:rPr>
                <w:bCs/>
                <w:sz w:val="16"/>
              </w:rPr>
              <w:t>RAN4 consider unidirectional SFN for FR2 HST, i.e., one panel per RRH pointed to the same direction for all RRHs.</w:t>
            </w:r>
          </w:p>
          <w:p w14:paraId="0DF7F23A" w14:textId="77777777" w:rsidR="007318A1" w:rsidRPr="0018681E" w:rsidRDefault="007318A1" w:rsidP="007318A1">
            <w:pPr>
              <w:pStyle w:val="ListParagraph"/>
              <w:widowControl w:val="0"/>
              <w:numPr>
                <w:ilvl w:val="2"/>
                <w:numId w:val="48"/>
              </w:numPr>
              <w:overflowPunct/>
              <w:autoSpaceDE/>
              <w:autoSpaceDN/>
              <w:adjustRightInd/>
              <w:spacing w:after="0"/>
              <w:ind w:firstLineChars="0"/>
              <w:jc w:val="both"/>
              <w:textAlignment w:val="bottom"/>
              <w:rPr>
                <w:bCs/>
                <w:sz w:val="16"/>
              </w:rPr>
            </w:pPr>
            <w:r w:rsidRPr="0018681E">
              <w:rPr>
                <w:bCs/>
                <w:sz w:val="16"/>
              </w:rPr>
              <w:t xml:space="preserve">RAN4 consider bidirectional SFN with </w:t>
            </w:r>
          </w:p>
          <w:p w14:paraId="7C14622D"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one panel per RRH, i.e., signals to opposite directions along tracks</w:t>
            </w:r>
          </w:p>
          <w:p w14:paraId="350740A6"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two panels per RRH.</w:t>
            </w:r>
          </w:p>
          <w:p w14:paraId="7247F426" w14:textId="77777777" w:rsidR="007318A1" w:rsidRPr="0018681E" w:rsidRDefault="007318A1" w:rsidP="007318A1">
            <w:pPr>
              <w:pStyle w:val="ListParagraph"/>
              <w:widowControl w:val="0"/>
              <w:numPr>
                <w:ilvl w:val="2"/>
                <w:numId w:val="48"/>
              </w:numPr>
              <w:overflowPunct/>
              <w:autoSpaceDE/>
              <w:autoSpaceDN/>
              <w:adjustRightInd/>
              <w:spacing w:after="0"/>
              <w:ind w:firstLineChars="0"/>
              <w:jc w:val="both"/>
              <w:textAlignment w:val="bottom"/>
              <w:rPr>
                <w:bCs/>
                <w:sz w:val="16"/>
              </w:rPr>
            </w:pPr>
            <w:r w:rsidRPr="0018681E">
              <w:rPr>
                <w:bCs/>
                <w:sz w:val="16"/>
              </w:rPr>
              <w:t>SFN needs to be further clarified:</w:t>
            </w:r>
          </w:p>
          <w:p w14:paraId="4D6E3975" w14:textId="77777777" w:rsidR="007318A1" w:rsidRPr="0018681E" w:rsidRDefault="007318A1" w:rsidP="007318A1">
            <w:pPr>
              <w:pStyle w:val="ListParagraph"/>
              <w:widowControl w:val="0"/>
              <w:numPr>
                <w:ilvl w:val="2"/>
                <w:numId w:val="48"/>
              </w:numPr>
              <w:overflowPunct/>
              <w:autoSpaceDE/>
              <w:autoSpaceDN/>
              <w:adjustRightInd/>
              <w:spacing w:after="0"/>
              <w:ind w:firstLineChars="0"/>
              <w:jc w:val="both"/>
              <w:textAlignment w:val="bottom"/>
              <w:rPr>
                <w:bCs/>
                <w:sz w:val="16"/>
              </w:rPr>
            </w:pPr>
            <w:r w:rsidRPr="0018681E">
              <w:rPr>
                <w:bCs/>
                <w:sz w:val="16"/>
              </w:rPr>
              <w:t>SFN Interpretation-1: All RRHs under one BBU transmit the same signal.</w:t>
            </w:r>
          </w:p>
          <w:p w14:paraId="189F2DD3"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Selected RRH(s) for TX, depending on DPS Tx mode is used or not.</w:t>
            </w:r>
          </w:p>
          <w:p w14:paraId="2DADB5D8" w14:textId="77777777" w:rsidR="007318A1" w:rsidRPr="0018681E" w:rsidRDefault="007318A1" w:rsidP="007318A1">
            <w:pPr>
              <w:pStyle w:val="ListParagraph"/>
              <w:widowControl w:val="0"/>
              <w:numPr>
                <w:ilvl w:val="2"/>
                <w:numId w:val="48"/>
              </w:numPr>
              <w:overflowPunct/>
              <w:autoSpaceDE/>
              <w:autoSpaceDN/>
              <w:adjustRightInd/>
              <w:spacing w:after="0"/>
              <w:ind w:firstLineChars="0"/>
              <w:jc w:val="both"/>
              <w:textAlignment w:val="bottom"/>
              <w:rPr>
                <w:bCs/>
                <w:sz w:val="16"/>
              </w:rPr>
            </w:pPr>
            <w:r w:rsidRPr="0018681E">
              <w:rPr>
                <w:bCs/>
                <w:sz w:val="16"/>
              </w:rPr>
              <w:t>SFN Interpretation-2: All RRHs under one BBU in the same cell ID, but for different TCI.</w:t>
            </w:r>
          </w:p>
          <w:p w14:paraId="7C25F02A" w14:textId="77777777" w:rsidR="007318A1" w:rsidRPr="0018681E" w:rsidRDefault="007318A1" w:rsidP="007318A1">
            <w:pPr>
              <w:pStyle w:val="ListParagraph"/>
              <w:widowControl w:val="0"/>
              <w:numPr>
                <w:ilvl w:val="2"/>
                <w:numId w:val="48"/>
              </w:numPr>
              <w:overflowPunct/>
              <w:autoSpaceDE/>
              <w:autoSpaceDN/>
              <w:adjustRightInd/>
              <w:spacing w:after="0"/>
              <w:ind w:firstLineChars="0"/>
              <w:jc w:val="both"/>
              <w:textAlignment w:val="bottom"/>
              <w:rPr>
                <w:bCs/>
                <w:sz w:val="16"/>
              </w:rPr>
            </w:pPr>
            <w:r w:rsidRPr="0018681E">
              <w:rPr>
                <w:bCs/>
                <w:sz w:val="16"/>
              </w:rPr>
              <w:t>Other interpretation is not precluded.</w:t>
            </w:r>
          </w:p>
          <w:p w14:paraId="567B6D26" w14:textId="77777777" w:rsidR="007318A1" w:rsidRPr="0018681E" w:rsidRDefault="007318A1" w:rsidP="007318A1">
            <w:pPr>
              <w:pStyle w:val="ListParagraph"/>
              <w:widowControl w:val="0"/>
              <w:numPr>
                <w:ilvl w:val="1"/>
                <w:numId w:val="48"/>
              </w:numPr>
              <w:overflowPunct/>
              <w:autoSpaceDE/>
              <w:autoSpaceDN/>
              <w:adjustRightInd/>
              <w:spacing w:after="0"/>
              <w:ind w:firstLineChars="0"/>
              <w:jc w:val="both"/>
              <w:textAlignment w:val="bottom"/>
              <w:rPr>
                <w:bCs/>
                <w:sz w:val="16"/>
              </w:rPr>
            </w:pPr>
            <w:r w:rsidRPr="0018681E">
              <w:rPr>
                <w:bCs/>
                <w:sz w:val="16"/>
              </w:rPr>
              <w:t>WF3: Deployment Scenario: RRH parameters</w:t>
            </w:r>
          </w:p>
          <w:p w14:paraId="5817283D" w14:textId="77777777" w:rsidR="007318A1" w:rsidRPr="0018681E" w:rsidRDefault="007318A1" w:rsidP="007318A1">
            <w:pPr>
              <w:pStyle w:val="ListParagraph"/>
              <w:widowControl w:val="0"/>
              <w:numPr>
                <w:ilvl w:val="2"/>
                <w:numId w:val="48"/>
              </w:numPr>
              <w:overflowPunct/>
              <w:autoSpaceDE/>
              <w:autoSpaceDN/>
              <w:adjustRightInd/>
              <w:spacing w:after="0"/>
              <w:ind w:firstLineChars="0"/>
              <w:jc w:val="both"/>
              <w:textAlignment w:val="bottom"/>
              <w:rPr>
                <w:bCs/>
                <w:sz w:val="16"/>
              </w:rPr>
            </w:pPr>
            <w:r w:rsidRPr="0018681E">
              <w:rPr>
                <w:bCs/>
                <w:sz w:val="16"/>
              </w:rPr>
              <w:t>Number of RRH sites per BBU:</w:t>
            </w:r>
          </w:p>
          <w:p w14:paraId="0B6F9969"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[1 to 4] RRHs sites per BBU</w:t>
            </w:r>
          </w:p>
          <w:p w14:paraId="535CFE2D"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Other values are not precluded;</w:t>
            </w:r>
          </w:p>
          <w:p w14:paraId="318FE48F"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 xml:space="preserve">Depending on companies’ further feasibility study on SFN deployment scenario.  </w:t>
            </w:r>
          </w:p>
          <w:p w14:paraId="783FFE1D" w14:textId="77777777" w:rsidR="007318A1" w:rsidRPr="0018681E" w:rsidRDefault="007318A1" w:rsidP="007318A1">
            <w:pPr>
              <w:pStyle w:val="ListParagraph"/>
              <w:widowControl w:val="0"/>
              <w:numPr>
                <w:ilvl w:val="2"/>
                <w:numId w:val="48"/>
              </w:numPr>
              <w:overflowPunct/>
              <w:autoSpaceDE/>
              <w:autoSpaceDN/>
              <w:adjustRightInd/>
              <w:spacing w:after="0"/>
              <w:ind w:firstLineChars="0"/>
              <w:jc w:val="both"/>
              <w:textAlignment w:val="bottom"/>
              <w:rPr>
                <w:bCs/>
                <w:sz w:val="16"/>
              </w:rPr>
            </w:pPr>
            <w:r w:rsidRPr="0018681E">
              <w:rPr>
                <w:bCs/>
                <w:sz w:val="16"/>
              </w:rPr>
              <w:t>Number of Analog Beams per panel in RRH:</w:t>
            </w:r>
          </w:p>
          <w:p w14:paraId="4A049944"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[1,2,4] analog beam(s) per panel in RRH</w:t>
            </w:r>
          </w:p>
          <w:p w14:paraId="2D78B3ED"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Other values are not precluded;</w:t>
            </w:r>
          </w:p>
          <w:p w14:paraId="0A9B45FF"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Depending on companies’ further feasibility study on link-budget and mobility</w:t>
            </w:r>
          </w:p>
          <w:p w14:paraId="01D8F246" w14:textId="77777777" w:rsidR="007318A1" w:rsidRPr="0018681E" w:rsidRDefault="007318A1" w:rsidP="007318A1">
            <w:pPr>
              <w:pStyle w:val="ListParagraph"/>
              <w:widowControl w:val="0"/>
              <w:numPr>
                <w:ilvl w:val="2"/>
                <w:numId w:val="48"/>
              </w:numPr>
              <w:overflowPunct/>
              <w:autoSpaceDE/>
              <w:autoSpaceDN/>
              <w:adjustRightInd/>
              <w:spacing w:after="0"/>
              <w:ind w:firstLineChars="0"/>
              <w:jc w:val="both"/>
              <w:textAlignment w:val="bottom"/>
              <w:rPr>
                <w:bCs/>
                <w:sz w:val="16"/>
              </w:rPr>
            </w:pPr>
            <w:r w:rsidRPr="0018681E">
              <w:rPr>
                <w:bCs/>
                <w:sz w:val="16"/>
              </w:rPr>
              <w:t xml:space="preserve">SSB index to Beam Mapping: </w:t>
            </w:r>
          </w:p>
          <w:p w14:paraId="7AD32877"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 xml:space="preserve">FFS the impact of following options for SSB index to Beam mapping: </w:t>
            </w:r>
          </w:p>
          <w:p w14:paraId="11C4508D"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 xml:space="preserve">Option 1: </w:t>
            </w:r>
          </w:p>
          <w:p w14:paraId="3352EA3F" w14:textId="77777777" w:rsidR="007318A1" w:rsidRPr="0018681E" w:rsidRDefault="007318A1" w:rsidP="007318A1">
            <w:pPr>
              <w:pStyle w:val="ListParagraph"/>
              <w:widowControl w:val="0"/>
              <w:numPr>
                <w:ilvl w:val="5"/>
                <w:numId w:val="48"/>
              </w:numPr>
              <w:overflowPunct/>
              <w:autoSpaceDE/>
              <w:autoSpaceDN/>
              <w:adjustRightInd/>
              <w:spacing w:after="0"/>
              <w:ind w:firstLineChars="0"/>
              <w:jc w:val="both"/>
              <w:textAlignment w:val="bottom"/>
              <w:rPr>
                <w:bCs/>
                <w:sz w:val="16"/>
              </w:rPr>
            </w:pPr>
            <w:r w:rsidRPr="0018681E">
              <w:rPr>
                <w:bCs/>
                <w:sz w:val="16"/>
              </w:rPr>
              <w:t>All RRHs (connected to one BBU with fiber) share the same cell ID</w:t>
            </w:r>
          </w:p>
          <w:p w14:paraId="0EF12F22" w14:textId="77777777" w:rsidR="007318A1" w:rsidRPr="0018681E" w:rsidRDefault="007318A1" w:rsidP="007318A1">
            <w:pPr>
              <w:pStyle w:val="ListParagraph"/>
              <w:widowControl w:val="0"/>
              <w:numPr>
                <w:ilvl w:val="5"/>
                <w:numId w:val="48"/>
              </w:numPr>
              <w:overflowPunct/>
              <w:autoSpaceDE/>
              <w:autoSpaceDN/>
              <w:adjustRightInd/>
              <w:spacing w:after="0"/>
              <w:ind w:firstLineChars="0"/>
              <w:jc w:val="both"/>
              <w:textAlignment w:val="bottom"/>
              <w:rPr>
                <w:bCs/>
                <w:sz w:val="16"/>
              </w:rPr>
            </w:pPr>
            <w:r w:rsidRPr="0018681E">
              <w:rPr>
                <w:bCs/>
                <w:sz w:val="16"/>
              </w:rPr>
              <w:t xml:space="preserve">All RRHs under the same cell use the same set of SSB indexes, e.g., all RRHs use SSB-0 to SSB-3. </w:t>
            </w:r>
          </w:p>
          <w:p w14:paraId="55A9E053"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 xml:space="preserve">Option 2: </w:t>
            </w:r>
          </w:p>
          <w:p w14:paraId="710FBA19" w14:textId="77777777" w:rsidR="007318A1" w:rsidRPr="0018681E" w:rsidRDefault="007318A1" w:rsidP="007318A1">
            <w:pPr>
              <w:pStyle w:val="ListParagraph"/>
              <w:widowControl w:val="0"/>
              <w:numPr>
                <w:ilvl w:val="5"/>
                <w:numId w:val="48"/>
              </w:numPr>
              <w:overflowPunct/>
              <w:autoSpaceDE/>
              <w:autoSpaceDN/>
              <w:adjustRightInd/>
              <w:spacing w:after="0"/>
              <w:ind w:firstLineChars="0"/>
              <w:jc w:val="both"/>
              <w:textAlignment w:val="bottom"/>
              <w:rPr>
                <w:bCs/>
                <w:sz w:val="16"/>
              </w:rPr>
            </w:pPr>
            <w:r w:rsidRPr="0018681E">
              <w:rPr>
                <w:bCs/>
                <w:sz w:val="16"/>
              </w:rPr>
              <w:t>All RRHs (connected to one BBU with fiber) share the same cell ID</w:t>
            </w:r>
          </w:p>
          <w:p w14:paraId="03634B25" w14:textId="77777777" w:rsidR="007318A1" w:rsidRPr="0018681E" w:rsidRDefault="007318A1" w:rsidP="007318A1">
            <w:pPr>
              <w:pStyle w:val="ListParagraph"/>
              <w:widowControl w:val="0"/>
              <w:numPr>
                <w:ilvl w:val="5"/>
                <w:numId w:val="48"/>
              </w:numPr>
              <w:overflowPunct/>
              <w:autoSpaceDE/>
              <w:autoSpaceDN/>
              <w:adjustRightInd/>
              <w:spacing w:after="0"/>
              <w:ind w:firstLineChars="0"/>
              <w:jc w:val="both"/>
              <w:textAlignment w:val="bottom"/>
              <w:rPr>
                <w:bCs/>
                <w:sz w:val="16"/>
              </w:rPr>
            </w:pPr>
            <w:r w:rsidRPr="0018681E">
              <w:rPr>
                <w:bCs/>
                <w:sz w:val="16"/>
              </w:rPr>
              <w:lastRenderedPageBreak/>
              <w:t xml:space="preserve">RRHs under the same cell use the different sets of SSB indexes, e.g., RRH-1 uses SSB-0 to SSB-3, RRH-2 uses SSB-4 to SSB-7. </w:t>
            </w:r>
          </w:p>
          <w:p w14:paraId="134679E0" w14:textId="77777777" w:rsidR="007318A1" w:rsidRPr="0018681E" w:rsidRDefault="007318A1" w:rsidP="007318A1">
            <w:pPr>
              <w:pStyle w:val="ListParagraph"/>
              <w:widowControl w:val="0"/>
              <w:numPr>
                <w:ilvl w:val="2"/>
                <w:numId w:val="48"/>
              </w:numPr>
              <w:overflowPunct/>
              <w:autoSpaceDE/>
              <w:autoSpaceDN/>
              <w:adjustRightInd/>
              <w:spacing w:after="0"/>
              <w:ind w:firstLineChars="0"/>
              <w:jc w:val="both"/>
              <w:textAlignment w:val="bottom"/>
              <w:rPr>
                <w:bCs/>
                <w:sz w:val="16"/>
              </w:rPr>
            </w:pPr>
            <w:r w:rsidRPr="0018681E">
              <w:rPr>
                <w:bCs/>
                <w:sz w:val="16"/>
              </w:rPr>
              <w:t xml:space="preserve">RRH antenna array orientation: </w:t>
            </w:r>
          </w:p>
          <w:p w14:paraId="11BE3908"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 xml:space="preserve">FFS the impact of following options for RRH antenna array orientation: </w:t>
            </w:r>
          </w:p>
          <w:p w14:paraId="499E934A"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 xml:space="preserve">Option 1: RRH panel boresight pointed to the railway in the middle point between 2 RRHs </w:t>
            </w:r>
          </w:p>
          <w:p w14:paraId="63855E3D"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Option 2: RRH panel boresight pointed to the railway at the distance of Ds (projection of the neighboring RRH on the railway)</w:t>
            </w:r>
          </w:p>
          <w:p w14:paraId="0E7D3AA2"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 xml:space="preserve">Other option is not precluded. </w:t>
            </w:r>
          </w:p>
          <w:p w14:paraId="753EFE9D" w14:textId="77777777" w:rsidR="007318A1" w:rsidRPr="0018681E" w:rsidRDefault="007318A1" w:rsidP="007318A1">
            <w:pPr>
              <w:pStyle w:val="ListParagraph"/>
              <w:widowControl w:val="0"/>
              <w:numPr>
                <w:ilvl w:val="1"/>
                <w:numId w:val="48"/>
              </w:numPr>
              <w:overflowPunct/>
              <w:autoSpaceDE/>
              <w:autoSpaceDN/>
              <w:adjustRightInd/>
              <w:spacing w:after="0"/>
              <w:ind w:firstLineChars="0"/>
              <w:jc w:val="both"/>
              <w:textAlignment w:val="bottom"/>
              <w:rPr>
                <w:bCs/>
                <w:sz w:val="16"/>
              </w:rPr>
            </w:pPr>
            <w:r w:rsidRPr="0018681E">
              <w:rPr>
                <w:bCs/>
                <w:sz w:val="16"/>
              </w:rPr>
              <w:t>WF4: Deployment Scenario: CPE Parameters</w:t>
            </w:r>
          </w:p>
          <w:p w14:paraId="0CBABBDC" w14:textId="77777777" w:rsidR="007318A1" w:rsidRPr="0018681E" w:rsidRDefault="007318A1" w:rsidP="007318A1">
            <w:pPr>
              <w:pStyle w:val="ListParagraph"/>
              <w:widowControl w:val="0"/>
              <w:numPr>
                <w:ilvl w:val="2"/>
                <w:numId w:val="48"/>
              </w:numPr>
              <w:overflowPunct/>
              <w:autoSpaceDE/>
              <w:autoSpaceDN/>
              <w:adjustRightInd/>
              <w:spacing w:after="0"/>
              <w:ind w:firstLineChars="0"/>
              <w:jc w:val="both"/>
              <w:textAlignment w:val="bottom"/>
              <w:rPr>
                <w:bCs/>
                <w:sz w:val="16"/>
              </w:rPr>
            </w:pPr>
            <w:r w:rsidRPr="0018681E">
              <w:rPr>
                <w:bCs/>
                <w:sz w:val="16"/>
              </w:rPr>
              <w:t>Number of panels per CPE:</w:t>
            </w:r>
          </w:p>
          <w:p w14:paraId="72C58CE8"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 xml:space="preserve">FFS the number of panel(s) per CPE: </w:t>
            </w:r>
          </w:p>
          <w:p w14:paraId="1FBBA402"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 xml:space="preserve">To be combined with the analysis on uni-/bi-directional SFN. </w:t>
            </w:r>
          </w:p>
          <w:p w14:paraId="7C8FA0C9"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 xml:space="preserve">The number for TX panel(s) and RX panel(s) could be discussed separately. </w:t>
            </w:r>
          </w:p>
          <w:p w14:paraId="2D184AD6" w14:textId="77777777" w:rsidR="007318A1" w:rsidRPr="0018681E" w:rsidRDefault="007318A1" w:rsidP="007318A1">
            <w:pPr>
              <w:pStyle w:val="ListParagraph"/>
              <w:widowControl w:val="0"/>
              <w:numPr>
                <w:ilvl w:val="2"/>
                <w:numId w:val="48"/>
              </w:numPr>
              <w:overflowPunct/>
              <w:autoSpaceDE/>
              <w:autoSpaceDN/>
              <w:adjustRightInd/>
              <w:spacing w:after="0"/>
              <w:ind w:firstLineChars="0"/>
              <w:jc w:val="both"/>
              <w:textAlignment w:val="bottom"/>
              <w:rPr>
                <w:bCs/>
                <w:sz w:val="16"/>
              </w:rPr>
            </w:pPr>
            <w:r w:rsidRPr="0018681E">
              <w:rPr>
                <w:bCs/>
                <w:sz w:val="16"/>
              </w:rPr>
              <w:t xml:space="preserve">Placement of CPE panel(s): </w:t>
            </w:r>
          </w:p>
          <w:p w14:paraId="17FBCB7C"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FFS the placement of CPE panels, i.e., the bore-sight direction(s) of CPE panel(s)</w:t>
            </w:r>
          </w:p>
          <w:p w14:paraId="31BA226C" w14:textId="77777777" w:rsidR="007318A1" w:rsidRPr="0018681E" w:rsidRDefault="007318A1" w:rsidP="007318A1">
            <w:pPr>
              <w:pStyle w:val="ListParagraph"/>
              <w:widowControl w:val="0"/>
              <w:numPr>
                <w:ilvl w:val="2"/>
                <w:numId w:val="48"/>
              </w:numPr>
              <w:overflowPunct/>
              <w:autoSpaceDE/>
              <w:autoSpaceDN/>
              <w:adjustRightInd/>
              <w:spacing w:after="0"/>
              <w:ind w:firstLineChars="0"/>
              <w:jc w:val="both"/>
              <w:textAlignment w:val="bottom"/>
              <w:rPr>
                <w:bCs/>
                <w:sz w:val="16"/>
              </w:rPr>
            </w:pPr>
            <w:r w:rsidRPr="0018681E">
              <w:rPr>
                <w:bCs/>
                <w:sz w:val="16"/>
              </w:rPr>
              <w:t>Number of CPE devices:</w:t>
            </w:r>
          </w:p>
          <w:p w14:paraId="4CC762EC"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FFS the impact of the number of CPE per train/carriage on RAN4 requirement.</w:t>
            </w:r>
          </w:p>
          <w:p w14:paraId="182AE1D6" w14:textId="77777777" w:rsidR="007318A1" w:rsidRPr="0018681E" w:rsidRDefault="007318A1" w:rsidP="007318A1">
            <w:pPr>
              <w:pStyle w:val="ListParagraph"/>
              <w:widowControl w:val="0"/>
              <w:numPr>
                <w:ilvl w:val="1"/>
                <w:numId w:val="48"/>
              </w:numPr>
              <w:overflowPunct/>
              <w:autoSpaceDE/>
              <w:autoSpaceDN/>
              <w:adjustRightInd/>
              <w:spacing w:after="0"/>
              <w:ind w:firstLineChars="0"/>
              <w:jc w:val="both"/>
              <w:textAlignment w:val="bottom"/>
              <w:rPr>
                <w:bCs/>
                <w:sz w:val="16"/>
              </w:rPr>
            </w:pPr>
            <w:r w:rsidRPr="0018681E">
              <w:rPr>
                <w:bCs/>
                <w:sz w:val="16"/>
              </w:rPr>
              <w:t>WF5: Evaluation Parameters</w:t>
            </w:r>
          </w:p>
          <w:p w14:paraId="40268A03" w14:textId="77777777" w:rsidR="007318A1" w:rsidRPr="0018681E" w:rsidRDefault="007318A1" w:rsidP="007318A1">
            <w:pPr>
              <w:pStyle w:val="ListParagraph"/>
              <w:widowControl w:val="0"/>
              <w:numPr>
                <w:ilvl w:val="2"/>
                <w:numId w:val="48"/>
              </w:numPr>
              <w:overflowPunct/>
              <w:autoSpaceDE/>
              <w:autoSpaceDN/>
              <w:adjustRightInd/>
              <w:spacing w:after="0"/>
              <w:ind w:firstLineChars="0"/>
              <w:jc w:val="both"/>
              <w:textAlignment w:val="bottom"/>
              <w:rPr>
                <w:bCs/>
                <w:sz w:val="16"/>
              </w:rPr>
            </w:pPr>
            <w:r w:rsidRPr="0018681E">
              <w:rPr>
                <w:bCs/>
                <w:sz w:val="16"/>
              </w:rPr>
              <w:t>RRH antenna array parameters for evaluation:</w:t>
            </w:r>
          </w:p>
          <w:p w14:paraId="21896291"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 xml:space="preserve">RAN4 perform FR2 HST feasibility study based on following RRH antenna array parameters for evaluation: </w:t>
            </w:r>
          </w:p>
          <w:p w14:paraId="2E972779"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 xml:space="preserve">RAN1 assumption: 2 ports: [Mg, Ng, M, N, P]=[1, 1, 4, 8, 2] </w:t>
            </w:r>
          </w:p>
          <w:p w14:paraId="77D21BC7"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2 ports: [Mg, Ng, M, N, P]=[1, 1, 8, 8, 2]</w:t>
            </w:r>
          </w:p>
          <w:p w14:paraId="5280A4CB"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 xml:space="preserve">Other options are not precluded. </w:t>
            </w:r>
          </w:p>
          <w:p w14:paraId="2C3ED132" w14:textId="77777777" w:rsidR="007318A1" w:rsidRPr="0018681E" w:rsidRDefault="007318A1" w:rsidP="007318A1">
            <w:pPr>
              <w:pStyle w:val="ListParagraph"/>
              <w:widowControl w:val="0"/>
              <w:numPr>
                <w:ilvl w:val="2"/>
                <w:numId w:val="48"/>
              </w:numPr>
              <w:overflowPunct/>
              <w:autoSpaceDE/>
              <w:autoSpaceDN/>
              <w:adjustRightInd/>
              <w:spacing w:after="0"/>
              <w:ind w:firstLineChars="0"/>
              <w:jc w:val="both"/>
              <w:textAlignment w:val="bottom"/>
              <w:rPr>
                <w:bCs/>
                <w:sz w:val="16"/>
              </w:rPr>
            </w:pPr>
            <w:r w:rsidRPr="0018681E">
              <w:rPr>
                <w:bCs/>
                <w:sz w:val="16"/>
              </w:rPr>
              <w:t>RRH antenna element parameters for evaluation:</w:t>
            </w:r>
          </w:p>
          <w:p w14:paraId="00EC2FA7"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RAN4 use the following RAN1 assumption for BS evaluation as baseline:</w:t>
            </w:r>
          </w:p>
          <w:tbl>
            <w:tblPr>
              <w:tblStyle w:val="TableGrid"/>
              <w:tblW w:w="6943" w:type="dxa"/>
              <w:tblInd w:w="1307" w:type="dxa"/>
              <w:tblLayout w:type="fixed"/>
              <w:tblLook w:val="0480" w:firstRow="0" w:lastRow="0" w:firstColumn="1" w:lastColumn="0" w:noHBand="0" w:noVBand="1"/>
            </w:tblPr>
            <w:tblGrid>
              <w:gridCol w:w="848"/>
              <w:gridCol w:w="2268"/>
              <w:gridCol w:w="3827"/>
            </w:tblGrid>
            <w:tr w:rsidR="007318A1" w:rsidRPr="0018681E" w14:paraId="4A46F36F" w14:textId="77777777" w:rsidTr="00B00012">
              <w:trPr>
                <w:trHeight w:val="20"/>
              </w:trPr>
              <w:tc>
                <w:tcPr>
                  <w:tcW w:w="848" w:type="dxa"/>
                  <w:vMerge w:val="restart"/>
                  <w:hideMark/>
                </w:tcPr>
                <w:p w14:paraId="7FECCDE4" w14:textId="77777777" w:rsidR="007318A1" w:rsidRPr="0018681E" w:rsidRDefault="007318A1" w:rsidP="00B00012">
                  <w:pPr>
                    <w:pStyle w:val="ListParagraph"/>
                    <w:spacing w:after="0"/>
                    <w:ind w:firstLineChars="0" w:firstLine="0"/>
                    <w:textAlignment w:val="bottom"/>
                    <w:rPr>
                      <w:bCs/>
                      <w:sz w:val="16"/>
                    </w:rPr>
                  </w:pPr>
                  <w:r w:rsidRPr="0018681E">
                    <w:rPr>
                      <w:b/>
                      <w:bCs/>
                      <w:sz w:val="16"/>
                    </w:rPr>
                    <w:t>Radiation power pattern of a single antenna element for TRP</w:t>
                  </w:r>
                </w:p>
              </w:tc>
              <w:tc>
                <w:tcPr>
                  <w:tcW w:w="2268" w:type="dxa"/>
                  <w:hideMark/>
                </w:tcPr>
                <w:p w14:paraId="3AA394D2" w14:textId="77777777" w:rsidR="007318A1" w:rsidRPr="0018681E" w:rsidRDefault="007318A1" w:rsidP="00B00012">
                  <w:pPr>
                    <w:pStyle w:val="ListParagraph"/>
                    <w:spacing w:after="0"/>
                    <w:ind w:firstLineChars="0" w:firstLine="0"/>
                    <w:textAlignment w:val="bottom"/>
                    <w:rPr>
                      <w:b/>
                      <w:bCs/>
                      <w:sz w:val="16"/>
                    </w:rPr>
                  </w:pPr>
                  <w:r w:rsidRPr="0018681E">
                    <w:rPr>
                      <w:b/>
                      <w:bCs/>
                      <w:sz w:val="16"/>
                    </w:rPr>
                    <w:t>Vertical cut of the radiation power pattern (dB)</w:t>
                  </w:r>
                </w:p>
              </w:tc>
              <w:tc>
                <w:tcPr>
                  <w:tcW w:w="3827" w:type="dxa"/>
                  <w:hideMark/>
                </w:tcPr>
                <w:p w14:paraId="30911E5F" w14:textId="7B8F691E" w:rsidR="007318A1" w:rsidRPr="0018681E" w:rsidRDefault="00B00012" w:rsidP="00B00012">
                  <w:pPr>
                    <w:pStyle w:val="ListParagraph"/>
                    <w:spacing w:after="0"/>
                    <w:ind w:firstLineChars="0" w:firstLine="0"/>
                    <w:textAlignment w:val="bottom"/>
                    <w:rPr>
                      <w:bCs/>
                      <w:sz w:val="16"/>
                    </w:rPr>
                  </w:pPr>
                  <w:r w:rsidRPr="0018681E">
                    <w:rPr>
                      <w:bCs/>
                      <w:sz w:val="16"/>
                    </w:rPr>
                    <w:object w:dxaOrig="4760" w:dyaOrig="1260" w14:anchorId="662A24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0.75pt;height:45.25pt" o:ole="">
                        <v:imagedata r:id="rId9" o:title=""/>
                      </v:shape>
                      <o:OLEObject Type="Embed" ProgID="Equation.3" ShapeID="_x0000_i1025" DrawAspect="Content" ObjectID="_1672226244" r:id="rId10"/>
                    </w:object>
                  </w:r>
                </w:p>
              </w:tc>
            </w:tr>
            <w:tr w:rsidR="007318A1" w:rsidRPr="0018681E" w14:paraId="674C6D43" w14:textId="77777777" w:rsidTr="00B00012">
              <w:trPr>
                <w:trHeight w:val="20"/>
              </w:trPr>
              <w:tc>
                <w:tcPr>
                  <w:tcW w:w="848" w:type="dxa"/>
                  <w:vMerge/>
                  <w:hideMark/>
                </w:tcPr>
                <w:p w14:paraId="1EF5C9C2" w14:textId="77777777" w:rsidR="007318A1" w:rsidRPr="0018681E" w:rsidRDefault="007318A1" w:rsidP="00B00012">
                  <w:pPr>
                    <w:pStyle w:val="ListParagraph"/>
                    <w:spacing w:after="0"/>
                    <w:ind w:firstLine="320"/>
                    <w:textAlignment w:val="bottom"/>
                    <w:rPr>
                      <w:bCs/>
                      <w:sz w:val="16"/>
                    </w:rPr>
                  </w:pPr>
                </w:p>
              </w:tc>
              <w:tc>
                <w:tcPr>
                  <w:tcW w:w="2268" w:type="dxa"/>
                  <w:hideMark/>
                </w:tcPr>
                <w:p w14:paraId="5649E88C" w14:textId="77777777" w:rsidR="007318A1" w:rsidRPr="0018681E" w:rsidRDefault="007318A1" w:rsidP="00B00012">
                  <w:pPr>
                    <w:pStyle w:val="ListParagraph"/>
                    <w:spacing w:after="0"/>
                    <w:ind w:firstLineChars="0" w:firstLine="0"/>
                    <w:textAlignment w:val="bottom"/>
                    <w:rPr>
                      <w:b/>
                      <w:bCs/>
                      <w:sz w:val="16"/>
                    </w:rPr>
                  </w:pPr>
                  <w:r w:rsidRPr="0018681E">
                    <w:rPr>
                      <w:b/>
                      <w:bCs/>
                      <w:sz w:val="16"/>
                    </w:rPr>
                    <w:t>Horizontal cut of the radiation power pattern (dB)</w:t>
                  </w:r>
                </w:p>
              </w:tc>
              <w:tc>
                <w:tcPr>
                  <w:tcW w:w="3827" w:type="dxa"/>
                  <w:hideMark/>
                </w:tcPr>
                <w:p w14:paraId="6C6B313A" w14:textId="44A0A867" w:rsidR="007318A1" w:rsidRPr="0018681E" w:rsidRDefault="00B00012" w:rsidP="00B00012">
                  <w:pPr>
                    <w:pStyle w:val="ListParagraph"/>
                    <w:spacing w:after="0"/>
                    <w:ind w:firstLineChars="0" w:firstLine="0"/>
                    <w:textAlignment w:val="bottom"/>
                    <w:rPr>
                      <w:bCs/>
                      <w:sz w:val="16"/>
                    </w:rPr>
                  </w:pPr>
                  <w:r w:rsidRPr="0018681E">
                    <w:rPr>
                      <w:bCs/>
                      <w:sz w:val="16"/>
                    </w:rPr>
                    <w:object w:dxaOrig="5000" w:dyaOrig="1260" w14:anchorId="79BE3FBB">
                      <v:shape id="_x0000_i1026" type="#_x0000_t75" style="width:168pt;height:42.45pt" o:ole="">
                        <v:imagedata r:id="rId11" o:title=""/>
                      </v:shape>
                      <o:OLEObject Type="Embed" ProgID="Equation.3" ShapeID="_x0000_i1026" DrawAspect="Content" ObjectID="_1672226245" r:id="rId12"/>
                    </w:object>
                  </w:r>
                </w:p>
              </w:tc>
            </w:tr>
            <w:tr w:rsidR="007318A1" w:rsidRPr="0018681E" w14:paraId="57BC56D3" w14:textId="77777777" w:rsidTr="00B00012">
              <w:trPr>
                <w:trHeight w:val="20"/>
              </w:trPr>
              <w:tc>
                <w:tcPr>
                  <w:tcW w:w="848" w:type="dxa"/>
                  <w:vMerge/>
                  <w:hideMark/>
                </w:tcPr>
                <w:p w14:paraId="7A089275" w14:textId="77777777" w:rsidR="007318A1" w:rsidRPr="0018681E" w:rsidRDefault="007318A1" w:rsidP="00B00012">
                  <w:pPr>
                    <w:pStyle w:val="ListParagraph"/>
                    <w:spacing w:after="0"/>
                    <w:ind w:firstLine="320"/>
                    <w:textAlignment w:val="bottom"/>
                    <w:rPr>
                      <w:bCs/>
                      <w:sz w:val="16"/>
                    </w:rPr>
                  </w:pPr>
                </w:p>
              </w:tc>
              <w:tc>
                <w:tcPr>
                  <w:tcW w:w="2268" w:type="dxa"/>
                  <w:hideMark/>
                </w:tcPr>
                <w:p w14:paraId="35E77AA8" w14:textId="77777777" w:rsidR="007318A1" w:rsidRPr="0018681E" w:rsidRDefault="007318A1" w:rsidP="00B00012">
                  <w:pPr>
                    <w:pStyle w:val="ListParagraph"/>
                    <w:spacing w:after="0"/>
                    <w:ind w:firstLineChars="0" w:firstLine="0"/>
                    <w:textAlignment w:val="bottom"/>
                    <w:rPr>
                      <w:b/>
                      <w:bCs/>
                      <w:sz w:val="16"/>
                    </w:rPr>
                  </w:pPr>
                  <w:r w:rsidRPr="0018681E">
                    <w:rPr>
                      <w:b/>
                      <w:bCs/>
                      <w:sz w:val="16"/>
                    </w:rPr>
                    <w:t>3D radiation power pattern (dB)</w:t>
                  </w:r>
                </w:p>
              </w:tc>
              <w:tc>
                <w:tcPr>
                  <w:tcW w:w="3827" w:type="dxa"/>
                  <w:hideMark/>
                </w:tcPr>
                <w:p w14:paraId="0C594518" w14:textId="7BD5545D" w:rsidR="007318A1" w:rsidRPr="0018681E" w:rsidRDefault="00B00012" w:rsidP="00B00012">
                  <w:pPr>
                    <w:pStyle w:val="ListParagraph"/>
                    <w:spacing w:after="0"/>
                    <w:ind w:firstLineChars="0" w:firstLine="0"/>
                    <w:textAlignment w:val="bottom"/>
                    <w:rPr>
                      <w:bCs/>
                      <w:sz w:val="16"/>
                    </w:rPr>
                  </w:pPr>
                  <w:r w:rsidRPr="0018681E">
                    <w:rPr>
                      <w:bCs/>
                      <w:sz w:val="16"/>
                    </w:rPr>
                    <w:object w:dxaOrig="6120" w:dyaOrig="360" w14:anchorId="129FF2E1">
                      <v:shape id="_x0000_i1027" type="#_x0000_t75" style="width:176.3pt;height:10.6pt" o:ole="">
                        <v:imagedata r:id="rId13" o:title=""/>
                      </v:shape>
                      <o:OLEObject Type="Embed" ProgID="Equation.3" ShapeID="_x0000_i1027" DrawAspect="Content" ObjectID="_1672226246" r:id="rId14"/>
                    </w:object>
                  </w:r>
                </w:p>
              </w:tc>
            </w:tr>
            <w:tr w:rsidR="007318A1" w:rsidRPr="0018681E" w14:paraId="46740027" w14:textId="77777777" w:rsidTr="00B00012">
              <w:trPr>
                <w:trHeight w:val="20"/>
              </w:trPr>
              <w:tc>
                <w:tcPr>
                  <w:tcW w:w="848" w:type="dxa"/>
                  <w:vMerge/>
                  <w:hideMark/>
                </w:tcPr>
                <w:p w14:paraId="6F5BC3D3" w14:textId="77777777" w:rsidR="007318A1" w:rsidRPr="0018681E" w:rsidRDefault="007318A1" w:rsidP="00B00012">
                  <w:pPr>
                    <w:pStyle w:val="ListParagraph"/>
                    <w:spacing w:after="0"/>
                    <w:ind w:firstLine="320"/>
                    <w:textAlignment w:val="bottom"/>
                    <w:rPr>
                      <w:bCs/>
                      <w:sz w:val="16"/>
                    </w:rPr>
                  </w:pPr>
                </w:p>
              </w:tc>
              <w:tc>
                <w:tcPr>
                  <w:tcW w:w="2268" w:type="dxa"/>
                  <w:hideMark/>
                </w:tcPr>
                <w:p w14:paraId="2E747A6D" w14:textId="77777777" w:rsidR="007318A1" w:rsidRPr="0018681E" w:rsidRDefault="007318A1" w:rsidP="00B00012">
                  <w:pPr>
                    <w:pStyle w:val="ListParagraph"/>
                    <w:spacing w:after="0"/>
                    <w:ind w:firstLineChars="0" w:firstLine="0"/>
                    <w:textAlignment w:val="bottom"/>
                    <w:rPr>
                      <w:b/>
                      <w:bCs/>
                      <w:sz w:val="16"/>
                    </w:rPr>
                  </w:pPr>
                  <w:r w:rsidRPr="0018681E">
                    <w:rPr>
                      <w:b/>
                      <w:bCs/>
                      <w:sz w:val="16"/>
                    </w:rPr>
                    <w:t>Maximum directional gain of an antenna element G</w:t>
                  </w:r>
                  <w:r w:rsidRPr="0018681E">
                    <w:rPr>
                      <w:b/>
                      <w:bCs/>
                      <w:sz w:val="16"/>
                      <w:vertAlign w:val="subscript"/>
                    </w:rPr>
                    <w:t>E,max</w:t>
                  </w:r>
                </w:p>
              </w:tc>
              <w:tc>
                <w:tcPr>
                  <w:tcW w:w="3827" w:type="dxa"/>
                  <w:hideMark/>
                </w:tcPr>
                <w:p w14:paraId="45897C57" w14:textId="77777777" w:rsidR="007318A1" w:rsidRPr="0018681E" w:rsidRDefault="007318A1" w:rsidP="00B00012">
                  <w:pPr>
                    <w:pStyle w:val="ListParagraph"/>
                    <w:spacing w:after="0"/>
                    <w:ind w:firstLineChars="22" w:firstLine="35"/>
                    <w:textAlignment w:val="bottom"/>
                    <w:rPr>
                      <w:bCs/>
                      <w:sz w:val="16"/>
                    </w:rPr>
                  </w:pPr>
                  <w:r w:rsidRPr="0018681E">
                    <w:rPr>
                      <w:bCs/>
                      <w:sz w:val="16"/>
                    </w:rPr>
                    <w:t xml:space="preserve"> [8] dBi</w:t>
                  </w:r>
                </w:p>
              </w:tc>
            </w:tr>
          </w:tbl>
          <w:p w14:paraId="6B36BD3E"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 xml:space="preserve">Other assumptions are not precluded. </w:t>
            </w:r>
          </w:p>
          <w:p w14:paraId="2E06F500" w14:textId="77777777" w:rsidR="007318A1" w:rsidRPr="0018681E" w:rsidRDefault="007318A1" w:rsidP="007318A1">
            <w:pPr>
              <w:pStyle w:val="ListParagraph"/>
              <w:widowControl w:val="0"/>
              <w:numPr>
                <w:ilvl w:val="2"/>
                <w:numId w:val="48"/>
              </w:numPr>
              <w:overflowPunct/>
              <w:autoSpaceDE/>
              <w:autoSpaceDN/>
              <w:adjustRightInd/>
              <w:spacing w:after="0"/>
              <w:ind w:firstLineChars="0"/>
              <w:jc w:val="both"/>
              <w:textAlignment w:val="bottom"/>
              <w:rPr>
                <w:bCs/>
                <w:sz w:val="16"/>
              </w:rPr>
            </w:pPr>
            <w:r w:rsidRPr="0018681E">
              <w:rPr>
                <w:bCs/>
                <w:sz w:val="16"/>
              </w:rPr>
              <w:t>UE antenna array parameters for evaluation:</w:t>
            </w:r>
          </w:p>
          <w:p w14:paraId="5BF1D60B"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 xml:space="preserve">RAN4 perform FR2 HST feasibility study based on following UE antenna array parameters for evaluation: </w:t>
            </w:r>
          </w:p>
          <w:p w14:paraId="67AD440D"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 xml:space="preserve">RAN1 assumption: 2 ports: [Mg, Ng, M, N, P]=[1, 1, 2, 4, 2] </w:t>
            </w:r>
          </w:p>
          <w:p w14:paraId="7D18A1AD"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PC4 assumption: 2 ports: [Mg, Ng, M, N, P]=[1, 1, 4, 4, 2]</w:t>
            </w:r>
          </w:p>
          <w:p w14:paraId="34FF6CD3"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 xml:space="preserve">Other options are not precluded. </w:t>
            </w:r>
          </w:p>
          <w:p w14:paraId="45FEA19C" w14:textId="77777777" w:rsidR="007318A1" w:rsidRPr="0018681E" w:rsidRDefault="007318A1" w:rsidP="007318A1">
            <w:pPr>
              <w:pStyle w:val="ListParagraph"/>
              <w:widowControl w:val="0"/>
              <w:numPr>
                <w:ilvl w:val="2"/>
                <w:numId w:val="48"/>
              </w:numPr>
              <w:overflowPunct/>
              <w:autoSpaceDE/>
              <w:autoSpaceDN/>
              <w:adjustRightInd/>
              <w:spacing w:after="0"/>
              <w:ind w:firstLineChars="0"/>
              <w:jc w:val="both"/>
              <w:textAlignment w:val="bottom"/>
              <w:rPr>
                <w:bCs/>
                <w:sz w:val="16"/>
              </w:rPr>
            </w:pPr>
            <w:r w:rsidRPr="0018681E">
              <w:rPr>
                <w:bCs/>
                <w:sz w:val="16"/>
              </w:rPr>
              <w:t>UE antenna element parameters for evaluation:</w:t>
            </w:r>
          </w:p>
          <w:p w14:paraId="548AB809"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RAN4 use the following RAN1 assumption for UE evaluation as baseline:</w:t>
            </w:r>
          </w:p>
          <w:tbl>
            <w:tblPr>
              <w:tblStyle w:val="TableGrid"/>
              <w:tblW w:w="6943" w:type="dxa"/>
              <w:tblInd w:w="1307" w:type="dxa"/>
              <w:tblLayout w:type="fixed"/>
              <w:tblLook w:val="04A0" w:firstRow="1" w:lastRow="0" w:firstColumn="1" w:lastColumn="0" w:noHBand="0" w:noVBand="1"/>
            </w:tblPr>
            <w:tblGrid>
              <w:gridCol w:w="2407"/>
              <w:gridCol w:w="4536"/>
            </w:tblGrid>
            <w:tr w:rsidR="007318A1" w:rsidRPr="0018681E" w14:paraId="58505A94" w14:textId="77777777" w:rsidTr="00B00012">
              <w:trPr>
                <w:trHeight w:val="20"/>
              </w:trPr>
              <w:tc>
                <w:tcPr>
                  <w:tcW w:w="2407" w:type="dxa"/>
                  <w:hideMark/>
                </w:tcPr>
                <w:p w14:paraId="68C30D5B" w14:textId="77777777" w:rsidR="007318A1" w:rsidRPr="0018681E" w:rsidRDefault="007318A1" w:rsidP="00B00012">
                  <w:pPr>
                    <w:pStyle w:val="ListParagraph"/>
                    <w:spacing w:after="0"/>
                    <w:ind w:firstLineChars="0" w:firstLine="0"/>
                    <w:textAlignment w:val="bottom"/>
                    <w:rPr>
                      <w:bCs/>
                      <w:sz w:val="16"/>
                    </w:rPr>
                  </w:pPr>
                  <w:r w:rsidRPr="0018681E">
                    <w:rPr>
                      <w:b/>
                      <w:bCs/>
                      <w:sz w:val="16"/>
                    </w:rPr>
                    <w:t>Parameter</w:t>
                  </w:r>
                </w:p>
              </w:tc>
              <w:tc>
                <w:tcPr>
                  <w:tcW w:w="4536" w:type="dxa"/>
                  <w:hideMark/>
                </w:tcPr>
                <w:p w14:paraId="1DE43EF7" w14:textId="77777777" w:rsidR="007318A1" w:rsidRPr="0018681E" w:rsidRDefault="007318A1" w:rsidP="00B00012">
                  <w:pPr>
                    <w:spacing w:after="0"/>
                    <w:textAlignment w:val="bottom"/>
                    <w:rPr>
                      <w:bCs/>
                      <w:sz w:val="16"/>
                    </w:rPr>
                  </w:pPr>
                  <w:r w:rsidRPr="0018681E">
                    <w:rPr>
                      <w:b/>
                      <w:bCs/>
                      <w:sz w:val="16"/>
                    </w:rPr>
                    <w:t>Values</w:t>
                  </w:r>
                </w:p>
              </w:tc>
            </w:tr>
            <w:tr w:rsidR="007318A1" w:rsidRPr="0018681E" w14:paraId="3B19A51F" w14:textId="77777777" w:rsidTr="00B00012">
              <w:trPr>
                <w:trHeight w:val="20"/>
              </w:trPr>
              <w:tc>
                <w:tcPr>
                  <w:tcW w:w="2407" w:type="dxa"/>
                  <w:hideMark/>
                </w:tcPr>
                <w:p w14:paraId="1DAFB93C" w14:textId="77777777" w:rsidR="007318A1" w:rsidRPr="0018681E" w:rsidRDefault="007318A1" w:rsidP="00B00012">
                  <w:pPr>
                    <w:pStyle w:val="ListParagraph"/>
                    <w:spacing w:after="0"/>
                    <w:ind w:firstLineChars="0" w:firstLine="0"/>
                    <w:textAlignment w:val="bottom"/>
                    <w:rPr>
                      <w:bCs/>
                      <w:sz w:val="16"/>
                    </w:rPr>
                  </w:pPr>
                  <w:r w:rsidRPr="0018681E">
                    <w:rPr>
                      <w:b/>
                      <w:bCs/>
                      <w:sz w:val="16"/>
                    </w:rPr>
                    <w:t xml:space="preserve">Antenna element radiation pattern in  </w:t>
                  </w:r>
                  <w:r w:rsidRPr="0018681E">
                    <w:rPr>
                      <w:b/>
                      <w:bCs/>
                      <w:sz w:val="16"/>
                      <w:lang w:val="el-GR"/>
                    </w:rPr>
                    <w:t>θ</w:t>
                  </w:r>
                  <w:r w:rsidRPr="0018681E">
                    <w:rPr>
                      <w:b/>
                      <w:bCs/>
                      <w:sz w:val="16"/>
                    </w:rPr>
                    <w:t>’’ dim (dB)</w:t>
                  </w:r>
                </w:p>
              </w:tc>
              <w:tc>
                <w:tcPr>
                  <w:tcW w:w="4536" w:type="dxa"/>
                  <w:hideMark/>
                </w:tcPr>
                <w:p w14:paraId="7961E1A0" w14:textId="1E2CB6ED" w:rsidR="007318A1" w:rsidRPr="0018681E" w:rsidRDefault="00B00012" w:rsidP="00B00012">
                  <w:pPr>
                    <w:spacing w:after="0"/>
                    <w:textAlignment w:val="bottom"/>
                    <w:rPr>
                      <w:bCs/>
                      <w:sz w:val="16"/>
                    </w:rPr>
                  </w:pPr>
                  <w:r w:rsidRPr="0018681E">
                    <w:rPr>
                      <w:rFonts w:eastAsia="宋体"/>
                      <w:sz w:val="16"/>
                    </w:rPr>
                    <w:object w:dxaOrig="5940" w:dyaOrig="880" w14:anchorId="1D3564A7">
                      <v:shape id="_x0000_i1028" type="#_x0000_t75" style="width:219.25pt;height:32.3pt" o:ole="">
                        <v:imagedata r:id="rId15" o:title=""/>
                      </v:shape>
                      <o:OLEObject Type="Embed" ProgID="Equation.3" ShapeID="_x0000_i1028" DrawAspect="Content" ObjectID="_1672226247" r:id="rId16"/>
                    </w:object>
                  </w:r>
                </w:p>
              </w:tc>
            </w:tr>
            <w:tr w:rsidR="007318A1" w:rsidRPr="0018681E" w14:paraId="7DB34EF7" w14:textId="77777777" w:rsidTr="00B00012">
              <w:trPr>
                <w:trHeight w:val="20"/>
              </w:trPr>
              <w:tc>
                <w:tcPr>
                  <w:tcW w:w="2407" w:type="dxa"/>
                  <w:hideMark/>
                </w:tcPr>
                <w:p w14:paraId="61E0629D" w14:textId="77777777" w:rsidR="007318A1" w:rsidRPr="0018681E" w:rsidRDefault="007318A1" w:rsidP="00B00012">
                  <w:pPr>
                    <w:pStyle w:val="ListParagraph"/>
                    <w:spacing w:after="0"/>
                    <w:ind w:firstLineChars="0" w:firstLine="0"/>
                    <w:textAlignment w:val="bottom"/>
                    <w:rPr>
                      <w:bCs/>
                      <w:sz w:val="16"/>
                    </w:rPr>
                  </w:pPr>
                  <w:r w:rsidRPr="0018681E">
                    <w:rPr>
                      <w:b/>
                      <w:bCs/>
                      <w:sz w:val="16"/>
                    </w:rPr>
                    <w:t xml:space="preserve">Antenna element radiation pattern in </w:t>
                  </w:r>
                  <w:r w:rsidRPr="0018681E">
                    <w:rPr>
                      <w:b/>
                      <w:bCs/>
                      <w:sz w:val="16"/>
                      <w:lang w:val="el-GR"/>
                    </w:rPr>
                    <w:t>ϕ</w:t>
                  </w:r>
                  <w:r w:rsidRPr="0018681E">
                    <w:rPr>
                      <w:b/>
                      <w:bCs/>
                      <w:sz w:val="16"/>
                    </w:rPr>
                    <w:t>’’ dim (dB)</w:t>
                  </w:r>
                </w:p>
              </w:tc>
              <w:tc>
                <w:tcPr>
                  <w:tcW w:w="4536" w:type="dxa"/>
                  <w:hideMark/>
                </w:tcPr>
                <w:p w14:paraId="7833FE65" w14:textId="77777777" w:rsidR="007318A1" w:rsidRPr="0018681E" w:rsidRDefault="007318A1" w:rsidP="00B00012">
                  <w:pPr>
                    <w:spacing w:after="0"/>
                    <w:textAlignment w:val="bottom"/>
                    <w:rPr>
                      <w:bCs/>
                      <w:sz w:val="16"/>
                    </w:rPr>
                  </w:pPr>
                  <w:r w:rsidRPr="0018681E">
                    <w:rPr>
                      <w:rFonts w:eastAsia="宋体"/>
                      <w:sz w:val="16"/>
                    </w:rPr>
                    <w:object w:dxaOrig="5160" w:dyaOrig="880" w14:anchorId="24631603">
                      <v:shape id="_x0000_i1029" type="#_x0000_t75" style="width:204pt;height:34.6pt" o:ole="">
                        <v:imagedata r:id="rId17" o:title=""/>
                      </v:shape>
                      <o:OLEObject Type="Embed" ProgID="Equation.3" ShapeID="_x0000_i1029" DrawAspect="Content" ObjectID="_1672226248" r:id="rId18"/>
                    </w:object>
                  </w:r>
                </w:p>
              </w:tc>
            </w:tr>
            <w:tr w:rsidR="007318A1" w:rsidRPr="0018681E" w14:paraId="1E8513AE" w14:textId="77777777" w:rsidTr="00B00012">
              <w:trPr>
                <w:trHeight w:val="20"/>
              </w:trPr>
              <w:tc>
                <w:tcPr>
                  <w:tcW w:w="2407" w:type="dxa"/>
                  <w:hideMark/>
                </w:tcPr>
                <w:p w14:paraId="62E957AF" w14:textId="77777777" w:rsidR="007318A1" w:rsidRPr="0018681E" w:rsidRDefault="007318A1" w:rsidP="00B00012">
                  <w:pPr>
                    <w:pStyle w:val="ListParagraph"/>
                    <w:spacing w:after="0"/>
                    <w:ind w:firstLineChars="0" w:firstLine="0"/>
                    <w:textAlignment w:val="bottom"/>
                    <w:rPr>
                      <w:bCs/>
                      <w:sz w:val="16"/>
                    </w:rPr>
                  </w:pPr>
                  <w:r w:rsidRPr="0018681E">
                    <w:rPr>
                      <w:b/>
                      <w:bCs/>
                      <w:sz w:val="16"/>
                    </w:rPr>
                    <w:t>Combining method for 3D antenna element pattern (dB)</w:t>
                  </w:r>
                </w:p>
              </w:tc>
              <w:tc>
                <w:tcPr>
                  <w:tcW w:w="4536" w:type="dxa"/>
                  <w:hideMark/>
                </w:tcPr>
                <w:p w14:paraId="2CD5BB74" w14:textId="77777777" w:rsidR="007318A1" w:rsidRPr="0018681E" w:rsidRDefault="007318A1" w:rsidP="00B00012">
                  <w:pPr>
                    <w:spacing w:after="0"/>
                    <w:textAlignment w:val="bottom"/>
                    <w:rPr>
                      <w:bCs/>
                      <w:sz w:val="16"/>
                    </w:rPr>
                  </w:pPr>
                  <w:r w:rsidRPr="0018681E">
                    <w:rPr>
                      <w:rFonts w:eastAsia="宋体"/>
                      <w:sz w:val="16"/>
                    </w:rPr>
                    <w:object w:dxaOrig="4440" w:dyaOrig="380" w14:anchorId="0850458A">
                      <v:shape id="_x0000_i1030" type="#_x0000_t75" style="width:174pt;height:14.75pt" o:ole="">
                        <v:imagedata r:id="rId19" o:title=""/>
                      </v:shape>
                      <o:OLEObject Type="Embed" ProgID="Equation.3" ShapeID="_x0000_i1030" DrawAspect="Content" ObjectID="_1672226249" r:id="rId20"/>
                    </w:object>
                  </w:r>
                </w:p>
              </w:tc>
            </w:tr>
            <w:tr w:rsidR="007318A1" w:rsidRPr="0018681E" w14:paraId="2786BB98" w14:textId="77777777" w:rsidTr="00B00012">
              <w:trPr>
                <w:trHeight w:val="20"/>
              </w:trPr>
              <w:tc>
                <w:tcPr>
                  <w:tcW w:w="2407" w:type="dxa"/>
                  <w:hideMark/>
                </w:tcPr>
                <w:p w14:paraId="7250B913" w14:textId="77777777" w:rsidR="007318A1" w:rsidRPr="0018681E" w:rsidRDefault="007318A1" w:rsidP="00B00012">
                  <w:pPr>
                    <w:pStyle w:val="ListParagraph"/>
                    <w:spacing w:after="0"/>
                    <w:ind w:firstLineChars="0" w:firstLine="0"/>
                    <w:textAlignment w:val="bottom"/>
                    <w:rPr>
                      <w:bCs/>
                      <w:sz w:val="16"/>
                    </w:rPr>
                  </w:pPr>
                  <w:r w:rsidRPr="0018681E">
                    <w:rPr>
                      <w:b/>
                      <w:bCs/>
                      <w:sz w:val="16"/>
                    </w:rPr>
                    <w:t>Maximum directional gain of an antenna element G</w:t>
                  </w:r>
                  <w:r w:rsidRPr="0018681E">
                    <w:rPr>
                      <w:b/>
                      <w:bCs/>
                      <w:sz w:val="16"/>
                      <w:vertAlign w:val="subscript"/>
                    </w:rPr>
                    <w:t>E,max</w:t>
                  </w:r>
                </w:p>
              </w:tc>
              <w:tc>
                <w:tcPr>
                  <w:tcW w:w="4536" w:type="dxa"/>
                  <w:hideMark/>
                </w:tcPr>
                <w:p w14:paraId="1DD8F6F4" w14:textId="6718851D" w:rsidR="007318A1" w:rsidRPr="0018681E" w:rsidRDefault="007318A1" w:rsidP="00B00012">
                  <w:pPr>
                    <w:spacing w:after="0"/>
                    <w:textAlignment w:val="bottom"/>
                    <w:rPr>
                      <w:bCs/>
                      <w:sz w:val="16"/>
                    </w:rPr>
                  </w:pPr>
                  <w:r w:rsidRPr="0018681E">
                    <w:rPr>
                      <w:bCs/>
                      <w:sz w:val="16"/>
                    </w:rPr>
                    <w:t>5dBi</w:t>
                  </w:r>
                </w:p>
              </w:tc>
            </w:tr>
          </w:tbl>
          <w:p w14:paraId="44209F41" w14:textId="77777777" w:rsidR="007318A1" w:rsidRPr="0018681E" w:rsidRDefault="007318A1" w:rsidP="007318A1">
            <w:pPr>
              <w:pStyle w:val="ListParagraph"/>
              <w:widowControl w:val="0"/>
              <w:numPr>
                <w:ilvl w:val="1"/>
                <w:numId w:val="48"/>
              </w:numPr>
              <w:overflowPunct/>
              <w:autoSpaceDE/>
              <w:autoSpaceDN/>
              <w:adjustRightInd/>
              <w:spacing w:after="0"/>
              <w:ind w:firstLineChars="0"/>
              <w:jc w:val="both"/>
              <w:textAlignment w:val="bottom"/>
              <w:rPr>
                <w:bCs/>
                <w:sz w:val="16"/>
              </w:rPr>
            </w:pPr>
            <w:r w:rsidRPr="0018681E">
              <w:rPr>
                <w:bCs/>
                <w:sz w:val="16"/>
              </w:rPr>
              <w:t>WF6: Channel Modeling</w:t>
            </w:r>
          </w:p>
          <w:p w14:paraId="328A5B34" w14:textId="77777777" w:rsidR="007318A1" w:rsidRPr="0018681E" w:rsidRDefault="007318A1" w:rsidP="007318A1">
            <w:pPr>
              <w:pStyle w:val="ListParagraph"/>
              <w:widowControl w:val="0"/>
              <w:numPr>
                <w:ilvl w:val="2"/>
                <w:numId w:val="48"/>
              </w:numPr>
              <w:overflowPunct/>
              <w:autoSpaceDE/>
              <w:autoSpaceDN/>
              <w:adjustRightInd/>
              <w:spacing w:after="0"/>
              <w:ind w:firstLineChars="0"/>
              <w:jc w:val="both"/>
              <w:textAlignment w:val="bottom"/>
              <w:rPr>
                <w:bCs/>
                <w:sz w:val="16"/>
              </w:rPr>
            </w:pPr>
            <w:r w:rsidRPr="0018681E">
              <w:rPr>
                <w:bCs/>
                <w:sz w:val="16"/>
              </w:rPr>
              <w:t>Pathloss model used for link budget evaluation:</w:t>
            </w:r>
          </w:p>
          <w:p w14:paraId="00D9A486"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 xml:space="preserve">RAN4 further study the pathloss model to be used for link budget evaluation: </w:t>
            </w:r>
          </w:p>
          <w:p w14:paraId="388958DC"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Option-1: TR38.901 RMa LoS (baseline option)</w:t>
            </w:r>
          </w:p>
          <w:p w14:paraId="0822C1E6"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Option-2: free space model</w:t>
            </w:r>
          </w:p>
          <w:p w14:paraId="3875488E"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 xml:space="preserve">Option-3: TR38.901 UMa LoS </w:t>
            </w:r>
          </w:p>
          <w:p w14:paraId="066D4BAD" w14:textId="77777777" w:rsidR="007318A1" w:rsidRPr="0018681E" w:rsidRDefault="007318A1" w:rsidP="007318A1">
            <w:pPr>
              <w:pStyle w:val="ListParagraph"/>
              <w:widowControl w:val="0"/>
              <w:numPr>
                <w:ilvl w:val="2"/>
                <w:numId w:val="48"/>
              </w:numPr>
              <w:overflowPunct/>
              <w:autoSpaceDE/>
              <w:autoSpaceDN/>
              <w:adjustRightInd/>
              <w:spacing w:after="0"/>
              <w:ind w:firstLineChars="0"/>
              <w:jc w:val="both"/>
              <w:textAlignment w:val="bottom"/>
              <w:rPr>
                <w:bCs/>
                <w:sz w:val="16"/>
              </w:rPr>
            </w:pPr>
            <w:r w:rsidRPr="0018681E">
              <w:rPr>
                <w:bCs/>
                <w:sz w:val="16"/>
              </w:rPr>
              <w:t>Channel modelling for performance requirements:</w:t>
            </w:r>
          </w:p>
          <w:p w14:paraId="29FCE864"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 xml:space="preserve">RAN4 further study the channel modeling for performance requirement: </w:t>
            </w:r>
          </w:p>
          <w:p w14:paraId="666C152C"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Option 1: single-tap per RRH channel model in UL direction and both single- and multi-tap models in DL direction.</w:t>
            </w:r>
          </w:p>
          <w:p w14:paraId="5B7538D0"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 xml:space="preserve">Other options are not precluded, which could depends on deployment scenario discussion. </w:t>
            </w:r>
          </w:p>
          <w:p w14:paraId="3B1158C2" w14:textId="77777777" w:rsidR="007318A1" w:rsidRPr="0018681E" w:rsidRDefault="007318A1" w:rsidP="007318A1">
            <w:pPr>
              <w:pStyle w:val="ListParagraph"/>
              <w:widowControl w:val="0"/>
              <w:numPr>
                <w:ilvl w:val="1"/>
                <w:numId w:val="48"/>
              </w:numPr>
              <w:overflowPunct/>
              <w:autoSpaceDE/>
              <w:autoSpaceDN/>
              <w:adjustRightInd/>
              <w:spacing w:after="0"/>
              <w:ind w:firstLineChars="0"/>
              <w:jc w:val="both"/>
              <w:textAlignment w:val="bottom"/>
              <w:rPr>
                <w:bCs/>
                <w:sz w:val="16"/>
              </w:rPr>
            </w:pPr>
            <w:r w:rsidRPr="0018681E">
              <w:rPr>
                <w:bCs/>
                <w:sz w:val="16"/>
              </w:rPr>
              <w:t>WF7: FR2 Feasibility Evaluation</w:t>
            </w:r>
          </w:p>
          <w:p w14:paraId="2386D21C" w14:textId="77777777" w:rsidR="007318A1" w:rsidRPr="0018681E" w:rsidRDefault="007318A1" w:rsidP="007318A1">
            <w:pPr>
              <w:pStyle w:val="ListParagraph"/>
              <w:widowControl w:val="0"/>
              <w:numPr>
                <w:ilvl w:val="2"/>
                <w:numId w:val="48"/>
              </w:numPr>
              <w:overflowPunct/>
              <w:autoSpaceDE/>
              <w:autoSpaceDN/>
              <w:adjustRightInd/>
              <w:spacing w:after="0"/>
              <w:ind w:firstLineChars="0"/>
              <w:jc w:val="both"/>
              <w:textAlignment w:val="bottom"/>
              <w:rPr>
                <w:bCs/>
                <w:sz w:val="16"/>
              </w:rPr>
            </w:pPr>
            <w:r w:rsidRPr="0018681E">
              <w:rPr>
                <w:bCs/>
                <w:sz w:val="16"/>
              </w:rPr>
              <w:lastRenderedPageBreak/>
              <w:t xml:space="preserve">RAN4 perform feasibility study on FR2 HST scenario, by at least considering: </w:t>
            </w:r>
          </w:p>
          <w:p w14:paraId="06374887"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The feasibility of a deployment based the beam dwelling time and measurement period framework.</w:t>
            </w:r>
          </w:p>
          <w:p w14:paraId="11E61A0B"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How many beams/SSBs per RRH can be deployed (given other deployment parameters such as Dmin, Ds, speed etc) while maintain mobility performance with FR2 BM mechanism?</w:t>
            </w:r>
          </w:p>
          <w:p w14:paraId="4381D7E9"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 xml:space="preserve">How much beam refinement is needed to achieve coverage and mobility? </w:t>
            </w:r>
          </w:p>
          <w:p w14:paraId="6744DD29" w14:textId="77777777" w:rsidR="007318A1" w:rsidRPr="0018681E" w:rsidRDefault="007318A1" w:rsidP="007318A1">
            <w:pPr>
              <w:pStyle w:val="ListParagraph"/>
              <w:widowControl w:val="0"/>
              <w:numPr>
                <w:ilvl w:val="5"/>
                <w:numId w:val="48"/>
              </w:numPr>
              <w:overflowPunct/>
              <w:autoSpaceDE/>
              <w:autoSpaceDN/>
              <w:adjustRightInd/>
              <w:spacing w:after="0"/>
              <w:ind w:firstLineChars="0"/>
              <w:jc w:val="both"/>
              <w:textAlignment w:val="bottom"/>
              <w:rPr>
                <w:bCs/>
                <w:sz w:val="16"/>
              </w:rPr>
            </w:pPr>
            <w:r w:rsidRPr="0018681E">
              <w:rPr>
                <w:bCs/>
                <w:sz w:val="16"/>
              </w:rPr>
              <w:t>How much beam overlapping area is needed (given other deployment parameters such as Dmin, Ds, speed etc) to ensure beam refinement procedure can be executed successfully?</w:t>
            </w:r>
          </w:p>
          <w:p w14:paraId="57E54DBA"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Study throughput performance and mobility performance.</w:t>
            </w:r>
          </w:p>
          <w:p w14:paraId="12E3BEA0" w14:textId="77777777" w:rsidR="007318A1" w:rsidRPr="0018681E" w:rsidRDefault="007318A1" w:rsidP="007318A1">
            <w:pPr>
              <w:pStyle w:val="ListParagraph"/>
              <w:widowControl w:val="0"/>
              <w:numPr>
                <w:ilvl w:val="4"/>
                <w:numId w:val="48"/>
              </w:numPr>
              <w:overflowPunct/>
              <w:autoSpaceDE/>
              <w:autoSpaceDN/>
              <w:adjustRightInd/>
              <w:spacing w:after="0"/>
              <w:ind w:firstLineChars="0"/>
              <w:jc w:val="both"/>
              <w:textAlignment w:val="bottom"/>
              <w:rPr>
                <w:bCs/>
                <w:sz w:val="16"/>
              </w:rPr>
            </w:pPr>
            <w:r w:rsidRPr="0018681E">
              <w:rPr>
                <w:bCs/>
                <w:sz w:val="16"/>
              </w:rPr>
              <w:t xml:space="preserve">More number of analog beams and sharper beam may provide better link budget performance but more challenging on mobility performance. </w:t>
            </w:r>
          </w:p>
          <w:p w14:paraId="4614C2BC"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Receive timing difference;</w:t>
            </w:r>
          </w:p>
          <w:p w14:paraId="257F927F" w14:textId="77777777" w:rsidR="007318A1" w:rsidRPr="0018681E" w:rsidRDefault="007318A1" w:rsidP="007318A1">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Maximum supported Doppler shift for both UL and DL and maximum supported UE speed;</w:t>
            </w:r>
          </w:p>
          <w:p w14:paraId="143D74DB" w14:textId="505E440A" w:rsidR="00957239" w:rsidRPr="00B00012" w:rsidRDefault="007318A1" w:rsidP="00B00012">
            <w:pPr>
              <w:pStyle w:val="ListParagraph"/>
              <w:widowControl w:val="0"/>
              <w:numPr>
                <w:ilvl w:val="3"/>
                <w:numId w:val="48"/>
              </w:numPr>
              <w:overflowPunct/>
              <w:autoSpaceDE/>
              <w:autoSpaceDN/>
              <w:adjustRightInd/>
              <w:spacing w:after="0"/>
              <w:ind w:firstLineChars="0"/>
              <w:jc w:val="both"/>
              <w:textAlignment w:val="bottom"/>
              <w:rPr>
                <w:bCs/>
                <w:sz w:val="16"/>
              </w:rPr>
            </w:pPr>
            <w:r w:rsidRPr="0018681E">
              <w:rPr>
                <w:bCs/>
                <w:sz w:val="16"/>
              </w:rPr>
              <w:t>Other feasibility study is not precluded.</w:t>
            </w:r>
          </w:p>
        </w:tc>
      </w:tr>
    </w:tbl>
    <w:p w14:paraId="62EB947B" w14:textId="74B84811" w:rsidR="006A2715" w:rsidRDefault="007318A1" w:rsidP="001832A4">
      <w:pPr>
        <w:spacing w:before="120" w:after="0"/>
        <w:rPr>
          <w:rFonts w:asciiTheme="minorHAnsi" w:hAnsiTheme="minorHAnsi" w:cstheme="minorHAnsi"/>
          <w:color w:val="000000"/>
          <w:lang w:eastAsia="zh-CN"/>
        </w:rPr>
      </w:pPr>
      <w:r>
        <w:rPr>
          <w:rFonts w:asciiTheme="minorHAnsi" w:hAnsiTheme="minorHAnsi" w:cstheme="minorHAnsi"/>
          <w:color w:val="000000"/>
          <w:lang w:eastAsia="zh-CN"/>
        </w:rPr>
        <w:lastRenderedPageBreak/>
        <w:t xml:space="preserve">Based on </w:t>
      </w:r>
      <w:r w:rsidR="0010639C">
        <w:rPr>
          <w:rFonts w:asciiTheme="minorHAnsi" w:hAnsiTheme="minorHAnsi" w:cstheme="minorHAnsi"/>
          <w:color w:val="000000"/>
          <w:lang w:eastAsia="zh-CN"/>
        </w:rPr>
        <w:t xml:space="preserve">our contribution given in last meeting [4, </w:t>
      </w:r>
      <w:r w:rsidR="0010639C" w:rsidRPr="0010639C">
        <w:rPr>
          <w:rFonts w:asciiTheme="minorHAnsi" w:hAnsiTheme="minorHAnsi" w:cstheme="minorHAnsi"/>
          <w:color w:val="000000"/>
          <w:lang w:eastAsia="zh-CN"/>
        </w:rPr>
        <w:t>R4-2014847</w:t>
      </w:r>
      <w:r w:rsidR="0010639C">
        <w:rPr>
          <w:rFonts w:asciiTheme="minorHAnsi" w:hAnsiTheme="minorHAnsi" w:cstheme="minorHAnsi"/>
          <w:color w:val="000000"/>
          <w:lang w:eastAsia="zh-CN"/>
        </w:rPr>
        <w:t>], we would like to further provide our viewpoints</w:t>
      </w:r>
      <w:r w:rsidR="00F96B02">
        <w:rPr>
          <w:rFonts w:asciiTheme="minorHAnsi" w:hAnsiTheme="minorHAnsi" w:cstheme="minorHAnsi"/>
          <w:color w:val="000000"/>
          <w:lang w:eastAsia="zh-CN"/>
        </w:rPr>
        <w:t xml:space="preserve"> on</w:t>
      </w:r>
      <w:r w:rsidR="0010639C">
        <w:rPr>
          <w:rFonts w:asciiTheme="minorHAnsi" w:hAnsiTheme="minorHAnsi" w:cstheme="minorHAnsi"/>
          <w:color w:val="000000"/>
          <w:lang w:eastAsia="zh-CN"/>
        </w:rPr>
        <w:t xml:space="preserve"> FR2</w:t>
      </w:r>
      <w:r w:rsidR="00F96B02">
        <w:rPr>
          <w:rFonts w:asciiTheme="minorHAnsi" w:hAnsiTheme="minorHAnsi" w:cstheme="minorHAnsi"/>
          <w:color w:val="000000"/>
          <w:lang w:eastAsia="zh-CN"/>
        </w:rPr>
        <w:t xml:space="preserve"> </w:t>
      </w:r>
      <w:r w:rsidR="00F96B02" w:rsidRPr="00F96B02">
        <w:rPr>
          <w:rFonts w:asciiTheme="minorHAnsi" w:hAnsiTheme="minorHAnsi" w:cstheme="minorHAnsi"/>
          <w:color w:val="000000"/>
          <w:lang w:eastAsia="zh-CN"/>
        </w:rPr>
        <w:t xml:space="preserve">high speed train deployment scenario </w:t>
      </w:r>
      <w:r w:rsidR="00F96B02">
        <w:rPr>
          <w:rFonts w:asciiTheme="minorHAnsi" w:hAnsiTheme="minorHAnsi" w:cstheme="minorHAnsi"/>
          <w:color w:val="000000"/>
          <w:lang w:eastAsia="zh-CN"/>
        </w:rPr>
        <w:t xml:space="preserve">and </w:t>
      </w:r>
      <w:r w:rsidR="0010639C">
        <w:rPr>
          <w:rFonts w:asciiTheme="minorHAnsi" w:hAnsiTheme="minorHAnsi" w:cstheme="minorHAnsi"/>
          <w:color w:val="000000"/>
          <w:lang w:eastAsia="zh-CN"/>
        </w:rPr>
        <w:t xml:space="preserve">other </w:t>
      </w:r>
      <w:r w:rsidR="00F96B02">
        <w:rPr>
          <w:rFonts w:asciiTheme="minorHAnsi" w:hAnsiTheme="minorHAnsi" w:cstheme="minorHAnsi"/>
          <w:color w:val="000000"/>
          <w:lang w:eastAsia="zh-CN"/>
        </w:rPr>
        <w:t xml:space="preserve">related issues. </w:t>
      </w:r>
    </w:p>
    <w:p w14:paraId="34298CC9" w14:textId="77777777" w:rsidR="00D539E0" w:rsidRPr="00E16574" w:rsidRDefault="00D539E0" w:rsidP="001832A4">
      <w:pPr>
        <w:spacing w:before="120" w:after="0"/>
        <w:rPr>
          <w:rFonts w:asciiTheme="minorHAnsi" w:hAnsiTheme="minorHAnsi" w:cstheme="minorHAnsi"/>
          <w:lang w:eastAsia="zh-CN"/>
        </w:rPr>
      </w:pPr>
    </w:p>
    <w:p w14:paraId="609286E5" w14:textId="50EA6E5B" w:rsidR="00E80B52" w:rsidRDefault="002F5636" w:rsidP="00456A75">
      <w:pPr>
        <w:pStyle w:val="Heading1"/>
        <w:tabs>
          <w:tab w:val="num" w:pos="522"/>
        </w:tabs>
        <w:ind w:left="522" w:hanging="522"/>
        <w:rPr>
          <w:lang w:val="en-US" w:eastAsia="zh-CN"/>
        </w:rPr>
      </w:pPr>
      <w:r>
        <w:rPr>
          <w:rFonts w:hint="eastAsia"/>
          <w:lang w:val="en-US" w:eastAsia="zh-CN"/>
        </w:rPr>
        <w:t xml:space="preserve">2. </w:t>
      </w:r>
      <w:r w:rsidR="005A74E2">
        <w:rPr>
          <w:lang w:val="en-US" w:eastAsia="zh-CN"/>
        </w:rPr>
        <w:t>FR2 HST Deployment Scenarios</w:t>
      </w:r>
    </w:p>
    <w:p w14:paraId="77E71456" w14:textId="100CEB8F" w:rsidR="00297E2B" w:rsidRDefault="009863A5" w:rsidP="00422F51">
      <w:pPr>
        <w:rPr>
          <w:rFonts w:asciiTheme="minorHAnsi" w:hAnsiTheme="minorHAnsi" w:cstheme="minorHAnsi"/>
          <w:lang w:val="en-US" w:eastAsia="zh-CN"/>
        </w:rPr>
      </w:pPr>
      <w:r w:rsidRPr="009863A5">
        <w:rPr>
          <w:rFonts w:asciiTheme="minorHAnsi" w:hAnsiTheme="minorHAnsi" w:cstheme="minorHAnsi"/>
          <w:lang w:val="en-US" w:eastAsia="zh-CN"/>
        </w:rPr>
        <w:t xml:space="preserve">Following </w:t>
      </w:r>
      <w:r w:rsidR="00871E3E">
        <w:rPr>
          <w:rFonts w:asciiTheme="minorHAnsi" w:hAnsiTheme="minorHAnsi" w:cstheme="minorHAnsi"/>
          <w:lang w:val="en-US" w:eastAsia="zh-CN"/>
        </w:rPr>
        <w:t xml:space="preserve">approved </w:t>
      </w:r>
      <w:r w:rsidR="00927C5A">
        <w:rPr>
          <w:rFonts w:asciiTheme="minorHAnsi" w:hAnsiTheme="minorHAnsi" w:cstheme="minorHAnsi"/>
          <w:lang w:val="en-US" w:eastAsia="zh-CN"/>
        </w:rPr>
        <w:t>WID</w:t>
      </w:r>
      <w:r w:rsidR="001832A4">
        <w:rPr>
          <w:rFonts w:asciiTheme="minorHAnsi" w:hAnsiTheme="minorHAnsi" w:cstheme="minorHAnsi"/>
          <w:lang w:val="en-US" w:eastAsia="zh-CN"/>
        </w:rPr>
        <w:t xml:space="preserve"> [1]</w:t>
      </w:r>
      <w:r w:rsidR="00D539E0">
        <w:rPr>
          <w:rFonts w:asciiTheme="minorHAnsi" w:hAnsiTheme="minorHAnsi" w:cstheme="minorHAnsi"/>
          <w:lang w:val="en-US" w:eastAsia="zh-CN"/>
        </w:rPr>
        <w:t xml:space="preserve"> and WF [5]</w:t>
      </w:r>
      <w:r w:rsidR="00927C5A">
        <w:rPr>
          <w:rFonts w:asciiTheme="minorHAnsi" w:hAnsiTheme="minorHAnsi" w:cstheme="minorHAnsi"/>
          <w:lang w:val="en-US" w:eastAsia="zh-CN"/>
        </w:rPr>
        <w:t xml:space="preserve">, the targeted FR2 HST deployment scenario </w:t>
      </w:r>
      <w:r w:rsidR="00B267DD">
        <w:rPr>
          <w:rFonts w:asciiTheme="minorHAnsi" w:hAnsiTheme="minorHAnsi" w:cstheme="minorHAnsi"/>
          <w:lang w:val="en-US" w:eastAsia="zh-CN"/>
        </w:rPr>
        <w:t xml:space="preserve">need to be </w:t>
      </w:r>
      <w:r w:rsidR="00D539E0">
        <w:rPr>
          <w:rFonts w:asciiTheme="minorHAnsi" w:hAnsiTheme="minorHAnsi" w:cstheme="minorHAnsi"/>
          <w:lang w:val="en-US" w:eastAsia="zh-CN"/>
        </w:rPr>
        <w:t xml:space="preserve">clarified and </w:t>
      </w:r>
      <w:r w:rsidR="00B267DD">
        <w:rPr>
          <w:rFonts w:asciiTheme="minorHAnsi" w:hAnsiTheme="minorHAnsi" w:cstheme="minorHAnsi"/>
          <w:lang w:val="en-US" w:eastAsia="zh-CN"/>
        </w:rPr>
        <w:t xml:space="preserve">investigated firstly. </w:t>
      </w:r>
    </w:p>
    <w:p w14:paraId="4293A1C0" w14:textId="42EC6D98" w:rsidR="0010639C" w:rsidRDefault="0010639C" w:rsidP="0010639C">
      <w:pPr>
        <w:pStyle w:val="Heading2"/>
        <w:rPr>
          <w:lang w:eastAsia="zh-CN"/>
        </w:rPr>
      </w:pPr>
      <w:r>
        <w:rPr>
          <w:lang w:eastAsia="zh-CN"/>
        </w:rPr>
        <w:t xml:space="preserve">2.1 </w:t>
      </w:r>
      <w:r w:rsidR="00297E2B">
        <w:rPr>
          <w:lang w:eastAsia="zh-CN"/>
        </w:rPr>
        <w:t>Clarification</w:t>
      </w:r>
      <w:r w:rsidR="005B7C47">
        <w:rPr>
          <w:lang w:eastAsia="zh-CN"/>
        </w:rPr>
        <w:t xml:space="preserve"> for </w:t>
      </w:r>
      <w:r w:rsidR="00B00012">
        <w:rPr>
          <w:lang w:eastAsia="zh-CN"/>
        </w:rPr>
        <w:t>SFN/</w:t>
      </w:r>
      <w:r w:rsidR="005B7C47">
        <w:rPr>
          <w:lang w:eastAsia="zh-CN"/>
        </w:rPr>
        <w:t>Joint Transmission (JT)</w:t>
      </w:r>
    </w:p>
    <w:p w14:paraId="78D3F83E" w14:textId="26591EB4" w:rsidR="002C1090" w:rsidRDefault="00F55E2D" w:rsidP="005B7C47">
      <w:pPr>
        <w:rPr>
          <w:rFonts w:asciiTheme="minorHAnsi" w:hAnsiTheme="minorHAnsi" w:cstheme="minorHAnsi"/>
          <w:lang w:val="en-US" w:eastAsia="zh-CN"/>
        </w:rPr>
      </w:pPr>
      <w:r>
        <w:rPr>
          <w:rFonts w:asciiTheme="minorHAnsi" w:hAnsiTheme="minorHAnsi" w:cstheme="minorHAnsi"/>
          <w:lang w:val="en-US" w:eastAsia="zh-CN"/>
        </w:rPr>
        <w:t xml:space="preserve">Based on previous RAN4 discussion, the definition of </w:t>
      </w:r>
      <w:r w:rsidR="005B7C47">
        <w:rPr>
          <w:rFonts w:asciiTheme="minorHAnsi" w:hAnsiTheme="minorHAnsi" w:cstheme="minorHAnsi"/>
          <w:lang w:val="en-US" w:eastAsia="zh-CN"/>
        </w:rPr>
        <w:t xml:space="preserve">joint transmission and </w:t>
      </w:r>
      <w:r>
        <w:rPr>
          <w:rFonts w:asciiTheme="minorHAnsi" w:hAnsiTheme="minorHAnsi" w:cstheme="minorHAnsi"/>
          <w:lang w:val="en-US" w:eastAsia="zh-CN"/>
        </w:rPr>
        <w:t xml:space="preserve">SFN </w:t>
      </w:r>
      <w:r w:rsidR="005B7C47">
        <w:rPr>
          <w:rFonts w:asciiTheme="minorHAnsi" w:hAnsiTheme="minorHAnsi" w:cstheme="minorHAnsi"/>
          <w:lang w:val="en-US" w:eastAsia="zh-CN"/>
        </w:rPr>
        <w:t>are</w:t>
      </w:r>
      <w:r>
        <w:rPr>
          <w:rFonts w:asciiTheme="minorHAnsi" w:hAnsiTheme="minorHAnsi" w:cstheme="minorHAnsi"/>
          <w:lang w:val="en-US" w:eastAsia="zh-CN"/>
        </w:rPr>
        <w:t xml:space="preserve"> under discussed with di</w:t>
      </w:r>
      <w:r w:rsidR="005B7C47">
        <w:rPr>
          <w:rFonts w:asciiTheme="minorHAnsi" w:hAnsiTheme="minorHAnsi" w:cstheme="minorHAnsi"/>
          <w:lang w:val="en-US" w:eastAsia="zh-CN"/>
        </w:rPr>
        <w:t>verse</w:t>
      </w:r>
      <w:r>
        <w:rPr>
          <w:rFonts w:asciiTheme="minorHAnsi" w:hAnsiTheme="minorHAnsi" w:cstheme="minorHAnsi"/>
          <w:lang w:val="en-US" w:eastAsia="zh-CN"/>
        </w:rPr>
        <w:t xml:space="preserve"> understandings. Specifically, SFN in LTE and NR FR1 deployment means there is signals joint transmitted from multiple RRHs, which helps high-speed-train UE can avoid frequent handover between cells and decrease the probability of RLFs.  </w:t>
      </w:r>
      <w:r w:rsidR="005B7C47">
        <w:rPr>
          <w:rFonts w:asciiTheme="minorHAnsi" w:hAnsiTheme="minorHAnsi" w:cstheme="minorHAnsi"/>
          <w:lang w:val="en-US" w:eastAsia="zh-CN"/>
        </w:rPr>
        <w:t>Based upon</w:t>
      </w:r>
      <w:r w:rsidR="002C1090">
        <w:rPr>
          <w:rFonts w:asciiTheme="minorHAnsi" w:hAnsiTheme="minorHAnsi" w:cstheme="minorHAnsi"/>
          <w:lang w:val="en-US" w:eastAsia="zh-CN"/>
        </w:rPr>
        <w:t xml:space="preserve"> FR1 NR HST discussion, depending on joint transmission for all channels or for </w:t>
      </w:r>
      <w:r w:rsidR="005B7C47">
        <w:rPr>
          <w:rFonts w:asciiTheme="minorHAnsi" w:hAnsiTheme="minorHAnsi" w:cstheme="minorHAnsi"/>
          <w:lang w:val="en-US" w:eastAsia="zh-CN"/>
        </w:rPr>
        <w:t>which</w:t>
      </w:r>
      <w:r w:rsidR="002C1090">
        <w:rPr>
          <w:rFonts w:asciiTheme="minorHAnsi" w:hAnsiTheme="minorHAnsi" w:cstheme="minorHAnsi"/>
          <w:lang w:val="en-US" w:eastAsia="zh-CN"/>
        </w:rPr>
        <w:t xml:space="preserve"> channels, SFN (or joint-transmission) can be further classified as </w:t>
      </w:r>
      <w:r w:rsidR="00F93B24">
        <w:rPr>
          <w:rFonts w:asciiTheme="minorHAnsi" w:hAnsiTheme="minorHAnsi" w:cstheme="minorHAnsi"/>
          <w:lang w:val="en-US" w:eastAsia="zh-CN"/>
        </w:rPr>
        <w:t>R4-1911003</w:t>
      </w:r>
      <w:r w:rsidR="005B7C47">
        <w:rPr>
          <w:rFonts w:asciiTheme="minorHAnsi" w:hAnsiTheme="minorHAnsi" w:cstheme="minorHAnsi"/>
          <w:lang w:val="en-US" w:eastAsia="zh-CN"/>
        </w:rPr>
        <w:t xml:space="preserve"> as: (1) JT + Full SFN; (2) JT + Distributed TRS; (3)</w:t>
      </w:r>
      <w:r w:rsidR="008F1F17">
        <w:rPr>
          <w:rFonts w:asciiTheme="minorHAnsi" w:hAnsiTheme="minorHAnsi" w:cstheme="minorHAnsi"/>
          <w:lang w:val="en-US" w:eastAsia="zh-CN"/>
        </w:rPr>
        <w:t xml:space="preserve"> JT + Distributed </w:t>
      </w:r>
      <w:r w:rsidR="0031298A">
        <w:rPr>
          <w:rFonts w:asciiTheme="minorHAnsi" w:hAnsiTheme="minorHAnsi" w:cstheme="minorHAnsi"/>
          <w:lang w:val="en-US" w:eastAsia="zh-CN"/>
        </w:rPr>
        <w:t>DMRS</w:t>
      </w:r>
      <w:r w:rsidR="00F93B24">
        <w:rPr>
          <w:rFonts w:asciiTheme="minorHAnsi" w:hAnsiTheme="minorHAnsi" w:cstheme="minorHAnsi"/>
          <w:lang w:val="en-US" w:eastAsia="zh-CN"/>
        </w:rPr>
        <w:t xml:space="preserve">. </w:t>
      </w:r>
    </w:p>
    <w:p w14:paraId="34E82042" w14:textId="654F67F6" w:rsidR="00DC4D4A" w:rsidRDefault="00C77F3F" w:rsidP="00422F51">
      <w:pPr>
        <w:rPr>
          <w:rFonts w:asciiTheme="minorHAnsi" w:hAnsiTheme="minorHAnsi" w:cstheme="minorHAnsi"/>
          <w:lang w:val="en-US" w:eastAsia="zh-CN"/>
        </w:rPr>
      </w:pPr>
      <w:r>
        <w:rPr>
          <w:rFonts w:asciiTheme="minorHAnsi" w:hAnsiTheme="minorHAnsi" w:cstheme="minorHAnsi"/>
          <w:lang w:val="en-US" w:eastAsia="zh-CN"/>
        </w:rPr>
        <w:t>Firstly, we don’t see any benefits to spend effort on schemes which is not yet compatible with current Rel-15/16 NR design</w:t>
      </w:r>
      <w:r w:rsidR="00DC4D4A">
        <w:rPr>
          <w:rFonts w:asciiTheme="minorHAnsi" w:hAnsiTheme="minorHAnsi" w:cstheme="minorHAnsi"/>
          <w:lang w:val="en-US" w:eastAsia="zh-CN"/>
        </w:rPr>
        <w:t xml:space="preserve"> (like the above</w:t>
      </w:r>
      <w:r w:rsidR="008F1F17">
        <w:rPr>
          <w:rFonts w:asciiTheme="minorHAnsi" w:hAnsiTheme="minorHAnsi" w:cstheme="minorHAnsi"/>
          <w:lang w:val="en-US" w:eastAsia="zh-CN"/>
        </w:rPr>
        <w:t>-mentioned</w:t>
      </w:r>
      <w:r w:rsidR="00DC4D4A">
        <w:rPr>
          <w:rFonts w:asciiTheme="minorHAnsi" w:hAnsiTheme="minorHAnsi" w:cstheme="minorHAnsi"/>
          <w:lang w:val="en-US" w:eastAsia="zh-CN"/>
        </w:rPr>
        <w:t xml:space="preserve"> </w:t>
      </w:r>
      <w:r w:rsidR="008F1F17">
        <w:rPr>
          <w:rFonts w:asciiTheme="minorHAnsi" w:hAnsiTheme="minorHAnsi" w:cstheme="minorHAnsi"/>
          <w:lang w:val="en-US" w:eastAsia="zh-CN"/>
        </w:rPr>
        <w:t xml:space="preserve">(2) </w:t>
      </w:r>
      <w:r w:rsidR="00DC4D4A">
        <w:rPr>
          <w:rFonts w:asciiTheme="minorHAnsi" w:hAnsiTheme="minorHAnsi" w:cstheme="minorHAnsi"/>
          <w:lang w:val="en-US" w:eastAsia="zh-CN"/>
        </w:rPr>
        <w:t xml:space="preserve">JT + Distributed TRS and </w:t>
      </w:r>
      <w:r w:rsidR="008F1F17">
        <w:rPr>
          <w:rFonts w:asciiTheme="minorHAnsi" w:hAnsiTheme="minorHAnsi" w:cstheme="minorHAnsi"/>
          <w:lang w:val="en-US" w:eastAsia="zh-CN"/>
        </w:rPr>
        <w:t xml:space="preserve">(3) </w:t>
      </w:r>
      <w:r w:rsidR="00DC4D4A">
        <w:rPr>
          <w:rFonts w:asciiTheme="minorHAnsi" w:hAnsiTheme="minorHAnsi" w:cstheme="minorHAnsi"/>
          <w:lang w:val="en-US" w:eastAsia="zh-CN"/>
        </w:rPr>
        <w:t>JT + Distributed DMRS)</w:t>
      </w:r>
      <w:r w:rsidR="008F1F17">
        <w:rPr>
          <w:rFonts w:asciiTheme="minorHAnsi" w:hAnsiTheme="minorHAnsi" w:cstheme="minorHAnsi"/>
          <w:lang w:val="en-US" w:eastAsia="zh-CN"/>
        </w:rPr>
        <w:t>. Based on the common understanding when we discussed the scope of this WI, companies don’t have the intention</w:t>
      </w:r>
      <w:r>
        <w:rPr>
          <w:rFonts w:asciiTheme="minorHAnsi" w:hAnsiTheme="minorHAnsi" w:cstheme="minorHAnsi"/>
          <w:lang w:val="en-US" w:eastAsia="zh-CN"/>
        </w:rPr>
        <w:t xml:space="preserve"> to have anything innovative beyond current </w:t>
      </w:r>
      <w:r w:rsidR="008F1F17">
        <w:rPr>
          <w:rFonts w:asciiTheme="minorHAnsi" w:hAnsiTheme="minorHAnsi" w:cstheme="minorHAnsi"/>
          <w:lang w:val="en-US" w:eastAsia="zh-CN"/>
        </w:rPr>
        <w:t xml:space="preserve">NR </w:t>
      </w:r>
      <w:r>
        <w:rPr>
          <w:rFonts w:asciiTheme="minorHAnsi" w:hAnsiTheme="minorHAnsi" w:cstheme="minorHAnsi"/>
          <w:lang w:val="en-US" w:eastAsia="zh-CN"/>
        </w:rPr>
        <w:t xml:space="preserve">design. </w:t>
      </w:r>
    </w:p>
    <w:p w14:paraId="1AABE021" w14:textId="082DC435" w:rsidR="00DC4D4A" w:rsidRPr="00A11E3B" w:rsidRDefault="00A11E3B" w:rsidP="00422F51">
      <w:pPr>
        <w:rPr>
          <w:rFonts w:asciiTheme="minorHAnsi" w:hAnsiTheme="minorHAnsi" w:cstheme="minorHAnsi"/>
          <w:b/>
          <w:lang w:val="en-US" w:eastAsia="zh-CN"/>
        </w:rPr>
      </w:pPr>
      <w:r>
        <w:rPr>
          <w:rFonts w:asciiTheme="minorHAnsi" w:hAnsiTheme="minorHAnsi" w:cstheme="minorHAnsi"/>
          <w:b/>
          <w:lang w:val="en-US" w:eastAsia="zh-CN"/>
        </w:rPr>
        <w:t>Observation</w:t>
      </w:r>
      <w:r w:rsidR="00DC4D4A" w:rsidRPr="00A11E3B">
        <w:rPr>
          <w:rFonts w:asciiTheme="minorHAnsi" w:hAnsiTheme="minorHAnsi" w:cstheme="minorHAnsi"/>
          <w:b/>
          <w:lang w:val="en-US" w:eastAsia="zh-CN"/>
        </w:rPr>
        <w:t xml:space="preserve">-1: FR2 HST deployment </w:t>
      </w:r>
      <w:r w:rsidRPr="00A11E3B">
        <w:rPr>
          <w:rFonts w:asciiTheme="minorHAnsi" w:hAnsiTheme="minorHAnsi" w:cstheme="minorHAnsi"/>
          <w:b/>
          <w:lang w:val="en-US" w:eastAsia="zh-CN"/>
        </w:rPr>
        <w:t>schemes</w:t>
      </w:r>
      <w:r w:rsidR="00DC4D4A" w:rsidRPr="00A11E3B">
        <w:rPr>
          <w:rFonts w:asciiTheme="minorHAnsi" w:hAnsiTheme="minorHAnsi" w:cstheme="minorHAnsi"/>
          <w:b/>
          <w:lang w:val="en-US" w:eastAsia="zh-CN"/>
        </w:rPr>
        <w:t xml:space="preserve"> </w:t>
      </w:r>
      <w:r w:rsidRPr="00A11E3B">
        <w:rPr>
          <w:rFonts w:asciiTheme="minorHAnsi" w:hAnsiTheme="minorHAnsi" w:cstheme="minorHAnsi"/>
          <w:b/>
          <w:lang w:val="en-US" w:eastAsia="zh-CN"/>
        </w:rPr>
        <w:t xml:space="preserve">which are not compatible with Rel-15/16 NR shall be precluded in FR2 HST WI discussion. </w:t>
      </w:r>
    </w:p>
    <w:p w14:paraId="2BBE1236" w14:textId="4A0B23F5" w:rsidR="005B7C47" w:rsidRDefault="008F1F17" w:rsidP="00422F51">
      <w:pPr>
        <w:rPr>
          <w:rFonts w:asciiTheme="minorHAnsi" w:hAnsiTheme="minorHAnsi" w:cstheme="minorHAnsi"/>
          <w:lang w:val="en-US" w:eastAsia="zh-CN"/>
        </w:rPr>
      </w:pPr>
      <w:r>
        <w:rPr>
          <w:rFonts w:asciiTheme="minorHAnsi" w:hAnsiTheme="minorHAnsi" w:cstheme="minorHAnsi"/>
          <w:lang w:val="en-US" w:eastAsia="zh-CN"/>
        </w:rPr>
        <w:t>I</w:t>
      </w:r>
      <w:r w:rsidR="00C77F3F">
        <w:rPr>
          <w:rFonts w:asciiTheme="minorHAnsi" w:hAnsiTheme="minorHAnsi" w:cstheme="minorHAnsi"/>
          <w:lang w:val="en-US" w:eastAsia="zh-CN"/>
        </w:rPr>
        <w:t xml:space="preserve">n FR1 discussion, for joint transmission scheme, companies assume at least for SSB </w:t>
      </w:r>
      <w:r w:rsidR="00A11E3B">
        <w:rPr>
          <w:rFonts w:asciiTheme="minorHAnsi" w:hAnsiTheme="minorHAnsi" w:cstheme="minorHAnsi"/>
          <w:lang w:val="en-US" w:eastAsia="zh-CN"/>
        </w:rPr>
        <w:t xml:space="preserve">and </w:t>
      </w:r>
      <w:r w:rsidR="00C77F3F">
        <w:rPr>
          <w:rFonts w:asciiTheme="minorHAnsi" w:hAnsiTheme="minorHAnsi" w:cstheme="minorHAnsi"/>
          <w:lang w:val="en-US" w:eastAsia="zh-CN"/>
        </w:rPr>
        <w:t>PDCCH/PDSCH</w:t>
      </w:r>
      <w:r w:rsidR="00A11E3B">
        <w:rPr>
          <w:rFonts w:asciiTheme="minorHAnsi" w:hAnsiTheme="minorHAnsi" w:cstheme="minorHAnsi"/>
          <w:lang w:val="en-US" w:eastAsia="zh-CN"/>
        </w:rPr>
        <w:t xml:space="preserve"> should be jointly transmitted, while the difference lies whether or not distributed TRS or/and distributed DMRS should be used. </w:t>
      </w:r>
      <w:r>
        <w:rPr>
          <w:rFonts w:asciiTheme="minorHAnsi" w:hAnsiTheme="minorHAnsi" w:cstheme="minorHAnsi"/>
          <w:lang w:val="en-US" w:eastAsia="zh-CN"/>
        </w:rPr>
        <w:t>But f</w:t>
      </w:r>
      <w:r w:rsidR="00A11E3B">
        <w:rPr>
          <w:rFonts w:asciiTheme="minorHAnsi" w:hAnsiTheme="minorHAnsi" w:cstheme="minorHAnsi"/>
          <w:lang w:val="en-US" w:eastAsia="zh-CN"/>
        </w:rPr>
        <w:t xml:space="preserve">or FR2, whether or not SSB are joint transmitted should be </w:t>
      </w:r>
      <w:r>
        <w:rPr>
          <w:rFonts w:asciiTheme="minorHAnsi" w:hAnsiTheme="minorHAnsi" w:cstheme="minorHAnsi"/>
          <w:lang w:val="en-US" w:eastAsia="zh-CN"/>
        </w:rPr>
        <w:t>addressed firstly, because it is the common understanding that</w:t>
      </w:r>
      <w:r w:rsidR="00A11E3B">
        <w:rPr>
          <w:rFonts w:asciiTheme="minorHAnsi" w:hAnsiTheme="minorHAnsi" w:cstheme="minorHAnsi"/>
          <w:lang w:val="en-US" w:eastAsia="zh-CN"/>
        </w:rPr>
        <w:t xml:space="preserve"> analog beamforming </w:t>
      </w:r>
      <w:r>
        <w:rPr>
          <w:rFonts w:asciiTheme="minorHAnsi" w:hAnsiTheme="minorHAnsi" w:cstheme="minorHAnsi"/>
          <w:lang w:val="en-US" w:eastAsia="zh-CN"/>
        </w:rPr>
        <w:t xml:space="preserve">is required to achieve reasonable cell coverage. Specifically, there are two kinds of JT scheme depending on whether or not SSB signals from RRHs are joint transmitted. </w:t>
      </w:r>
    </w:p>
    <w:p w14:paraId="1A3B8642" w14:textId="7E767AF7" w:rsidR="008F1F17" w:rsidRPr="008F1F17" w:rsidRDefault="008F1F17" w:rsidP="008F1F17">
      <w:pPr>
        <w:pStyle w:val="ListParagraph"/>
        <w:numPr>
          <w:ilvl w:val="0"/>
          <w:numId w:val="50"/>
        </w:numPr>
        <w:ind w:firstLineChars="0"/>
        <w:rPr>
          <w:rFonts w:asciiTheme="minorHAnsi" w:hAnsiTheme="minorHAnsi" w:cstheme="minorHAnsi"/>
          <w:b/>
          <w:lang w:val="en-US" w:eastAsia="zh-CN"/>
        </w:rPr>
      </w:pPr>
      <w:r w:rsidRPr="008F1F17">
        <w:rPr>
          <w:rFonts w:asciiTheme="minorHAnsi" w:hAnsiTheme="minorHAnsi" w:cstheme="minorHAnsi"/>
          <w:b/>
          <w:lang w:val="en-US" w:eastAsia="zh-CN"/>
        </w:rPr>
        <w:t>Joint Transmission (JT) for all channels (SSB, TRS, PDCCH/PDSCH) – Full SFN</w:t>
      </w:r>
    </w:p>
    <w:p w14:paraId="30A968BA" w14:textId="3DA6F92A" w:rsidR="008F1F17" w:rsidRDefault="008F1F17" w:rsidP="008F1F17">
      <w:pPr>
        <w:pStyle w:val="ListParagraph"/>
        <w:numPr>
          <w:ilvl w:val="1"/>
          <w:numId w:val="50"/>
        </w:numPr>
        <w:ind w:firstLineChars="0"/>
        <w:rPr>
          <w:rFonts w:asciiTheme="minorHAnsi" w:hAnsiTheme="minorHAnsi" w:cstheme="minorHAnsi"/>
          <w:lang w:val="en-US" w:eastAsia="zh-CN"/>
        </w:rPr>
      </w:pPr>
      <w:r w:rsidRPr="008F1F17">
        <w:rPr>
          <w:rFonts w:asciiTheme="minorHAnsi" w:hAnsiTheme="minorHAnsi" w:cstheme="minorHAnsi"/>
          <w:lang w:val="en-US" w:eastAsia="zh-CN"/>
        </w:rPr>
        <w:t xml:space="preserve">If neighboring RRHs have the joint transmission for all channels, i.e., at least for SSB, TRS, PDCCH/PDSCH, it can be shown that it is the simplest network deployment scheme where UE even can’t discriminate the signals from different RRHs. For FR2, we </w:t>
      </w:r>
      <w:r w:rsidR="00E62B51">
        <w:rPr>
          <w:rFonts w:asciiTheme="minorHAnsi" w:hAnsiTheme="minorHAnsi" w:cstheme="minorHAnsi"/>
          <w:lang w:val="en-US" w:eastAsia="zh-CN"/>
        </w:rPr>
        <w:t>question that</w:t>
      </w:r>
      <w:r w:rsidRPr="008F1F17">
        <w:rPr>
          <w:rFonts w:asciiTheme="minorHAnsi" w:hAnsiTheme="minorHAnsi" w:cstheme="minorHAnsi"/>
          <w:lang w:val="en-US" w:eastAsia="zh-CN"/>
        </w:rPr>
        <w:t xml:space="preserve"> it is reasonable deployment scheme because for both uni-directional and bi-directional RRH deployment, as </w:t>
      </w:r>
      <w:r w:rsidR="00E62B51">
        <w:rPr>
          <w:rFonts w:asciiTheme="minorHAnsi" w:hAnsiTheme="minorHAnsi" w:cstheme="minorHAnsi"/>
          <w:lang w:val="en-US" w:eastAsia="zh-CN"/>
        </w:rPr>
        <w:t>provided</w:t>
      </w:r>
      <w:r w:rsidRPr="008F1F17">
        <w:rPr>
          <w:rFonts w:asciiTheme="minorHAnsi" w:hAnsiTheme="minorHAnsi" w:cstheme="minorHAnsi"/>
          <w:lang w:val="en-US" w:eastAsia="zh-CN"/>
        </w:rPr>
        <w:t xml:space="preserve"> in the following </w:t>
      </w:r>
      <w:r w:rsidR="00E62B51">
        <w:rPr>
          <w:rFonts w:asciiTheme="minorHAnsi" w:hAnsiTheme="minorHAnsi" w:cstheme="minorHAnsi"/>
          <w:lang w:val="en-US" w:eastAsia="zh-CN"/>
        </w:rPr>
        <w:t>sub-</w:t>
      </w:r>
      <w:r w:rsidRPr="008F1F17">
        <w:rPr>
          <w:rFonts w:asciiTheme="minorHAnsi" w:hAnsiTheme="minorHAnsi" w:cstheme="minorHAnsi"/>
          <w:lang w:val="en-US" w:eastAsia="zh-CN"/>
        </w:rPr>
        <w:t>section</w:t>
      </w:r>
      <w:r w:rsidR="00E62B51">
        <w:rPr>
          <w:rFonts w:asciiTheme="minorHAnsi" w:hAnsiTheme="minorHAnsi" w:cstheme="minorHAnsi"/>
          <w:lang w:val="en-US" w:eastAsia="zh-CN"/>
        </w:rPr>
        <w:t>s</w:t>
      </w:r>
      <w:r w:rsidRPr="008F1F17">
        <w:rPr>
          <w:rFonts w:asciiTheme="minorHAnsi" w:hAnsiTheme="minorHAnsi" w:cstheme="minorHAnsi"/>
          <w:lang w:val="en-US" w:eastAsia="zh-CN"/>
        </w:rPr>
        <w:t>, unless RAN4 just assume the fixed beamforming for both UE and RRH side and no beam management is needed at all.</w:t>
      </w:r>
    </w:p>
    <w:p w14:paraId="22584DB2" w14:textId="0B044795" w:rsidR="008F1F17" w:rsidRPr="00296A91" w:rsidRDefault="00296A91" w:rsidP="00296A91">
      <w:pPr>
        <w:pStyle w:val="ListParagraph"/>
        <w:numPr>
          <w:ilvl w:val="0"/>
          <w:numId w:val="50"/>
        </w:numPr>
        <w:ind w:firstLineChars="0"/>
        <w:rPr>
          <w:rFonts w:asciiTheme="minorHAnsi" w:hAnsiTheme="minorHAnsi" w:cstheme="minorHAnsi"/>
          <w:b/>
          <w:lang w:val="en-US" w:eastAsia="zh-CN"/>
        </w:rPr>
      </w:pPr>
      <w:r w:rsidRPr="00296A91">
        <w:rPr>
          <w:rFonts w:asciiTheme="minorHAnsi" w:hAnsiTheme="minorHAnsi" w:cstheme="minorHAnsi"/>
          <w:b/>
          <w:lang w:val="en-US" w:eastAsia="zh-CN"/>
        </w:rPr>
        <w:t>Joint Transmission (JT) for selected channels (TRS, PDCCH/PDSCH) and Distributed SSB</w:t>
      </w:r>
    </w:p>
    <w:p w14:paraId="3E3ACE8F" w14:textId="0E1D7E34" w:rsidR="00296A91" w:rsidRPr="008F1F17" w:rsidRDefault="00296A91" w:rsidP="00296A91">
      <w:pPr>
        <w:pStyle w:val="ListParagraph"/>
        <w:numPr>
          <w:ilvl w:val="1"/>
          <w:numId w:val="50"/>
        </w:numPr>
        <w:ind w:firstLineChars="0"/>
        <w:rPr>
          <w:rFonts w:asciiTheme="minorHAnsi" w:hAnsiTheme="minorHAnsi" w:cstheme="minorHAnsi"/>
          <w:lang w:val="en-US" w:eastAsia="zh-CN"/>
        </w:rPr>
      </w:pPr>
      <w:r w:rsidRPr="00296A91">
        <w:rPr>
          <w:rFonts w:asciiTheme="minorHAnsi" w:hAnsiTheme="minorHAnsi" w:cstheme="minorHAnsi"/>
          <w:lang w:val="en-US" w:eastAsia="zh-CN"/>
        </w:rPr>
        <w:lastRenderedPageBreak/>
        <w:t xml:space="preserve">Another straight forward deployment scheme is Joint Transmission (JT) for selected channels (TRS, PDCCH/PDSCH) and </w:t>
      </w:r>
      <w:r>
        <w:rPr>
          <w:rFonts w:asciiTheme="minorHAnsi" w:hAnsiTheme="minorHAnsi" w:cstheme="minorHAnsi"/>
          <w:lang w:val="en-US" w:eastAsia="zh-CN"/>
        </w:rPr>
        <w:t>d</w:t>
      </w:r>
      <w:r w:rsidRPr="00296A91">
        <w:rPr>
          <w:rFonts w:asciiTheme="minorHAnsi" w:hAnsiTheme="minorHAnsi" w:cstheme="minorHAnsi"/>
          <w:lang w:val="en-US" w:eastAsia="zh-CN"/>
        </w:rPr>
        <w:t>istributed SSB</w:t>
      </w:r>
      <w:r>
        <w:rPr>
          <w:rFonts w:asciiTheme="minorHAnsi" w:hAnsiTheme="minorHAnsi" w:cstheme="minorHAnsi"/>
          <w:lang w:val="en-US" w:eastAsia="zh-CN"/>
        </w:rPr>
        <w:t xml:space="preserve"> from neighboring RRHs. In this case, the definition of QCL-Type-D cannot be strictly followed, </w:t>
      </w:r>
      <w:r w:rsidR="002B00C9">
        <w:rPr>
          <w:rFonts w:asciiTheme="minorHAnsi" w:hAnsiTheme="minorHAnsi" w:cstheme="minorHAnsi"/>
          <w:lang w:val="en-US" w:eastAsia="zh-CN"/>
        </w:rPr>
        <w:t xml:space="preserve">because we can’t assume the RX beam to be used for Joint-Transmitted PDCCH/PDSCH can be inferred from distributed SSB transmission. </w:t>
      </w:r>
      <w:r w:rsidR="00593201">
        <w:rPr>
          <w:rFonts w:asciiTheme="minorHAnsi" w:hAnsiTheme="minorHAnsi" w:cstheme="minorHAnsi"/>
          <w:lang w:val="en-US" w:eastAsia="zh-CN"/>
        </w:rPr>
        <w:t xml:space="preserve">Another way to achieve this scheme is to configure a TCI state linked to a TRS which contains signals from two RRH, but it will incur additional requirement for UE to track more TCI state which is not preferred by us. </w:t>
      </w:r>
      <w:r w:rsidR="002B00C9">
        <w:rPr>
          <w:rFonts w:asciiTheme="minorHAnsi" w:hAnsiTheme="minorHAnsi" w:cstheme="minorHAnsi"/>
          <w:lang w:val="en-US" w:eastAsia="zh-CN"/>
        </w:rPr>
        <w:t xml:space="preserve">Therefore, this scheme should be precluded from RAN4 discussion. </w:t>
      </w:r>
    </w:p>
    <w:p w14:paraId="149D4044" w14:textId="77777777" w:rsidR="002B00C9" w:rsidRDefault="002B00C9" w:rsidP="002B00C9">
      <w:pPr>
        <w:rPr>
          <w:rFonts w:asciiTheme="minorHAnsi" w:hAnsiTheme="minorHAnsi" w:cstheme="minorHAnsi"/>
          <w:b/>
          <w:lang w:val="en-US" w:eastAsia="zh-CN"/>
        </w:rPr>
      </w:pPr>
      <w:r>
        <w:rPr>
          <w:rFonts w:asciiTheme="minorHAnsi" w:hAnsiTheme="minorHAnsi" w:cstheme="minorHAnsi"/>
          <w:b/>
          <w:lang w:val="en-US" w:eastAsia="zh-CN"/>
        </w:rPr>
        <w:t>Proposal</w:t>
      </w:r>
      <w:r w:rsidRPr="002B00C9">
        <w:rPr>
          <w:rFonts w:asciiTheme="minorHAnsi" w:hAnsiTheme="minorHAnsi" w:cstheme="minorHAnsi"/>
          <w:b/>
          <w:lang w:val="en-US" w:eastAsia="zh-CN"/>
        </w:rPr>
        <w:t xml:space="preserve">-1: </w:t>
      </w:r>
      <w:r>
        <w:rPr>
          <w:rFonts w:asciiTheme="minorHAnsi" w:hAnsiTheme="minorHAnsi" w:cstheme="minorHAnsi"/>
          <w:b/>
          <w:lang w:val="en-US" w:eastAsia="zh-CN"/>
        </w:rPr>
        <w:t>For Joint transmission (JT) used for FR2 HST, only full SFN (i.e., J</w:t>
      </w:r>
      <w:r w:rsidRPr="002B00C9">
        <w:rPr>
          <w:rFonts w:asciiTheme="minorHAnsi" w:hAnsiTheme="minorHAnsi" w:cstheme="minorHAnsi"/>
          <w:b/>
          <w:lang w:val="en-US" w:eastAsia="zh-CN"/>
        </w:rPr>
        <w:t>oint Transmission (JT) for all channels (SSB, TRS, PDCCH/PDSCH</w:t>
      </w:r>
      <w:r>
        <w:rPr>
          <w:rFonts w:asciiTheme="minorHAnsi" w:hAnsiTheme="minorHAnsi" w:cstheme="minorHAnsi"/>
          <w:b/>
          <w:lang w:val="en-US" w:eastAsia="zh-CN"/>
        </w:rPr>
        <w:t>, etc</w:t>
      </w:r>
      <w:r w:rsidRPr="002B00C9">
        <w:rPr>
          <w:rFonts w:asciiTheme="minorHAnsi" w:hAnsiTheme="minorHAnsi" w:cstheme="minorHAnsi"/>
          <w:b/>
          <w:lang w:val="en-US" w:eastAsia="zh-CN"/>
        </w:rPr>
        <w:t>)</w:t>
      </w:r>
      <w:r>
        <w:rPr>
          <w:rFonts w:asciiTheme="minorHAnsi" w:hAnsiTheme="minorHAnsi" w:cstheme="minorHAnsi"/>
          <w:b/>
          <w:lang w:val="en-US" w:eastAsia="zh-CN"/>
        </w:rPr>
        <w:t xml:space="preserve">) is considered in Rel-17 FR2 HST WI. </w:t>
      </w:r>
    </w:p>
    <w:p w14:paraId="7EFF865B" w14:textId="49A549CD" w:rsidR="002B00C9" w:rsidRDefault="002B00C9" w:rsidP="002B00C9">
      <w:pPr>
        <w:rPr>
          <w:rFonts w:asciiTheme="minorHAnsi" w:hAnsiTheme="minorHAnsi" w:cstheme="minorHAnsi"/>
          <w:b/>
          <w:lang w:val="en-US" w:eastAsia="zh-CN"/>
        </w:rPr>
      </w:pPr>
      <w:r>
        <w:rPr>
          <w:rFonts w:asciiTheme="minorHAnsi" w:hAnsiTheme="minorHAnsi" w:cstheme="minorHAnsi"/>
          <w:b/>
          <w:lang w:val="en-US" w:eastAsia="zh-CN"/>
        </w:rPr>
        <w:t>Proposal</w:t>
      </w:r>
      <w:r w:rsidRPr="002B00C9">
        <w:rPr>
          <w:rFonts w:asciiTheme="minorHAnsi" w:hAnsiTheme="minorHAnsi" w:cstheme="minorHAnsi"/>
          <w:b/>
          <w:lang w:val="en-US" w:eastAsia="zh-CN"/>
        </w:rPr>
        <w:t>-</w:t>
      </w:r>
      <w:r>
        <w:rPr>
          <w:rFonts w:asciiTheme="minorHAnsi" w:hAnsiTheme="minorHAnsi" w:cstheme="minorHAnsi"/>
          <w:b/>
          <w:lang w:val="en-US" w:eastAsia="zh-CN"/>
        </w:rPr>
        <w:t>2</w:t>
      </w:r>
      <w:r w:rsidRPr="002B00C9">
        <w:rPr>
          <w:rFonts w:asciiTheme="minorHAnsi" w:hAnsiTheme="minorHAnsi" w:cstheme="minorHAnsi"/>
          <w:b/>
          <w:lang w:val="en-US" w:eastAsia="zh-CN"/>
        </w:rPr>
        <w:t xml:space="preserve">: </w:t>
      </w:r>
      <w:r>
        <w:rPr>
          <w:rFonts w:asciiTheme="minorHAnsi" w:hAnsiTheme="minorHAnsi" w:cstheme="minorHAnsi"/>
          <w:b/>
          <w:lang w:val="en-US" w:eastAsia="zh-CN"/>
        </w:rPr>
        <w:t xml:space="preserve">The scheme of Joint transmission (JT) for selected channels but distributed SSB shall be precluded from Rel-17 FR2 HST WI discussion. </w:t>
      </w:r>
    </w:p>
    <w:p w14:paraId="12C92605" w14:textId="77777777" w:rsidR="002B00C9" w:rsidRDefault="002B00C9" w:rsidP="00422F51">
      <w:pPr>
        <w:rPr>
          <w:rFonts w:asciiTheme="minorHAnsi" w:hAnsiTheme="minorHAnsi" w:cstheme="minorHAnsi"/>
          <w:lang w:val="en-US" w:eastAsia="zh-CN"/>
        </w:rPr>
      </w:pPr>
    </w:p>
    <w:p w14:paraId="49C44C88" w14:textId="5F39A513" w:rsidR="002B00C9" w:rsidRDefault="00D65EC2" w:rsidP="00422F51">
      <w:pPr>
        <w:rPr>
          <w:rFonts w:asciiTheme="minorHAnsi" w:hAnsiTheme="minorHAnsi" w:cstheme="minorHAnsi"/>
          <w:lang w:val="en-US" w:eastAsia="zh-CN"/>
        </w:rPr>
      </w:pPr>
      <w:r>
        <w:rPr>
          <w:rFonts w:asciiTheme="minorHAnsi" w:hAnsiTheme="minorHAnsi" w:cstheme="minorHAnsi"/>
          <w:lang w:val="en-US" w:eastAsia="zh-CN"/>
        </w:rPr>
        <w:t>Moreover, for</w:t>
      </w:r>
      <w:r w:rsidR="002B00C9">
        <w:rPr>
          <w:rFonts w:asciiTheme="minorHAnsi" w:hAnsiTheme="minorHAnsi" w:cstheme="minorHAnsi"/>
          <w:lang w:val="en-US" w:eastAsia="zh-CN"/>
        </w:rPr>
        <w:t xml:space="preserve"> FR2 HST deployment scenario discussion, Dynamic Point Selection (DPS) based o</w:t>
      </w:r>
      <w:r>
        <w:rPr>
          <w:rFonts w:asciiTheme="minorHAnsi" w:hAnsiTheme="minorHAnsi" w:cstheme="minorHAnsi"/>
          <w:lang w:val="en-US" w:eastAsia="zh-CN"/>
        </w:rPr>
        <w:t xml:space="preserve">n Rel-15 beam management scheme and </w:t>
      </w:r>
      <w:r w:rsidR="000E595A" w:rsidRPr="000E595A">
        <w:rPr>
          <w:rFonts w:asciiTheme="minorHAnsi" w:hAnsiTheme="minorHAnsi" w:cstheme="minorHAnsi"/>
          <w:lang w:val="en-US" w:eastAsia="zh-CN"/>
        </w:rPr>
        <w:t>-</w:t>
      </w:r>
      <w:r w:rsidR="000E595A" w:rsidRPr="000E595A">
        <w:rPr>
          <w:rFonts w:asciiTheme="minorHAnsi" w:hAnsiTheme="minorHAnsi" w:cstheme="minorHAnsi"/>
          <w:lang w:val="en-US" w:eastAsia="zh-CN"/>
        </w:rPr>
        <w:tab/>
      </w:r>
      <w:r w:rsidR="000E595A">
        <w:rPr>
          <w:rFonts w:asciiTheme="minorHAnsi" w:hAnsiTheme="minorHAnsi" w:cstheme="minorHAnsi"/>
          <w:lang w:val="en-US" w:eastAsia="zh-CN"/>
        </w:rPr>
        <w:t>m</w:t>
      </w:r>
      <w:r w:rsidR="000E595A" w:rsidRPr="000E595A">
        <w:rPr>
          <w:rFonts w:asciiTheme="minorHAnsi" w:hAnsiTheme="minorHAnsi" w:cstheme="minorHAnsi"/>
          <w:lang w:val="en-US" w:eastAsia="zh-CN"/>
        </w:rPr>
        <w:t xml:space="preserve">ulti-DCI based </w:t>
      </w:r>
      <w:r w:rsidR="000E595A">
        <w:rPr>
          <w:rFonts w:asciiTheme="minorHAnsi" w:hAnsiTheme="minorHAnsi" w:cstheme="minorHAnsi"/>
          <w:lang w:val="en-US" w:eastAsia="zh-CN"/>
        </w:rPr>
        <w:t>m</w:t>
      </w:r>
      <w:r w:rsidR="000E595A" w:rsidRPr="000E595A">
        <w:rPr>
          <w:rFonts w:asciiTheme="minorHAnsi" w:hAnsiTheme="minorHAnsi" w:cstheme="minorHAnsi"/>
          <w:lang w:val="en-US" w:eastAsia="zh-CN"/>
        </w:rPr>
        <w:t xml:space="preserve">ulti-TRP </w:t>
      </w:r>
      <w:r w:rsidR="000E595A">
        <w:rPr>
          <w:rFonts w:asciiTheme="minorHAnsi" w:hAnsiTheme="minorHAnsi" w:cstheme="minorHAnsi"/>
          <w:lang w:val="en-US" w:eastAsia="zh-CN"/>
        </w:rPr>
        <w:t>t</w:t>
      </w:r>
      <w:r w:rsidR="000E595A" w:rsidRPr="000E595A">
        <w:rPr>
          <w:rFonts w:asciiTheme="minorHAnsi" w:hAnsiTheme="minorHAnsi" w:cstheme="minorHAnsi"/>
          <w:lang w:val="en-US" w:eastAsia="zh-CN"/>
        </w:rPr>
        <w:t>ransmission</w:t>
      </w:r>
      <w:r>
        <w:rPr>
          <w:rFonts w:asciiTheme="minorHAnsi" w:hAnsiTheme="minorHAnsi" w:cstheme="minorHAnsi"/>
          <w:lang w:val="en-US" w:eastAsia="zh-CN"/>
        </w:rPr>
        <w:t xml:space="preserve"> based on Rel-16 eMIMO scheme </w:t>
      </w:r>
      <w:r w:rsidR="002B00C9">
        <w:rPr>
          <w:rFonts w:asciiTheme="minorHAnsi" w:hAnsiTheme="minorHAnsi" w:cstheme="minorHAnsi"/>
          <w:lang w:val="en-US" w:eastAsia="zh-CN"/>
        </w:rPr>
        <w:t xml:space="preserve">should be </w:t>
      </w:r>
      <w:r>
        <w:rPr>
          <w:rFonts w:asciiTheme="minorHAnsi" w:hAnsiTheme="minorHAnsi" w:cstheme="minorHAnsi"/>
          <w:lang w:val="en-US" w:eastAsia="zh-CN"/>
        </w:rPr>
        <w:t>considered in FR2 HST WI discussion, therefore the following scheme will be investigated under uni-directional and bi-directional RRH deployment assumption:</w:t>
      </w:r>
    </w:p>
    <w:p w14:paraId="66E86616" w14:textId="660E1534" w:rsidR="00D65EC2" w:rsidRDefault="00D65EC2" w:rsidP="00D65EC2">
      <w:pPr>
        <w:pStyle w:val="ListParagraph"/>
        <w:numPr>
          <w:ilvl w:val="0"/>
          <w:numId w:val="50"/>
        </w:numPr>
        <w:ind w:firstLineChars="0"/>
        <w:rPr>
          <w:rFonts w:asciiTheme="minorHAnsi" w:hAnsiTheme="minorHAnsi" w:cstheme="minorHAnsi"/>
          <w:b/>
          <w:lang w:val="en-US" w:eastAsia="zh-CN"/>
        </w:rPr>
      </w:pPr>
      <w:r w:rsidRPr="008F1F17">
        <w:rPr>
          <w:rFonts w:asciiTheme="minorHAnsi" w:hAnsiTheme="minorHAnsi" w:cstheme="minorHAnsi"/>
          <w:b/>
          <w:lang w:val="en-US" w:eastAsia="zh-CN"/>
        </w:rPr>
        <w:t>Joint Transmission (JT) for all channels (SSB, TRS, PDCCH/PDSCH) – Full SFN</w:t>
      </w:r>
      <w:r>
        <w:rPr>
          <w:rFonts w:asciiTheme="minorHAnsi" w:hAnsiTheme="minorHAnsi" w:cstheme="minorHAnsi"/>
          <w:b/>
          <w:lang w:val="en-US" w:eastAsia="zh-CN"/>
        </w:rPr>
        <w:t>;</w:t>
      </w:r>
    </w:p>
    <w:p w14:paraId="7CA14BE1" w14:textId="68176F1A" w:rsidR="00D65EC2" w:rsidRDefault="00D65EC2" w:rsidP="00D65EC2">
      <w:pPr>
        <w:pStyle w:val="ListParagraph"/>
        <w:numPr>
          <w:ilvl w:val="0"/>
          <w:numId w:val="50"/>
        </w:numPr>
        <w:ind w:firstLineChars="0"/>
        <w:rPr>
          <w:rFonts w:asciiTheme="minorHAnsi" w:hAnsiTheme="minorHAnsi" w:cstheme="minorHAnsi"/>
          <w:b/>
          <w:lang w:val="en-US" w:eastAsia="zh-CN"/>
        </w:rPr>
      </w:pPr>
      <w:r w:rsidRPr="00D65EC2">
        <w:rPr>
          <w:rFonts w:asciiTheme="minorHAnsi" w:hAnsiTheme="minorHAnsi" w:cstheme="minorHAnsi"/>
          <w:b/>
          <w:lang w:val="en-US" w:eastAsia="zh-CN"/>
        </w:rPr>
        <w:t>Dynamic Point Selection (DPS)</w:t>
      </w:r>
      <w:r>
        <w:rPr>
          <w:rFonts w:asciiTheme="minorHAnsi" w:hAnsiTheme="minorHAnsi" w:cstheme="minorHAnsi"/>
          <w:b/>
          <w:lang w:val="en-US" w:eastAsia="zh-CN"/>
        </w:rPr>
        <w:t xml:space="preserve"> – based on Rel-15 beam management;</w:t>
      </w:r>
    </w:p>
    <w:p w14:paraId="7D83160A" w14:textId="542DC0BC" w:rsidR="00D65EC2" w:rsidRPr="008F1F17" w:rsidRDefault="00D65EC2" w:rsidP="00D65EC2">
      <w:pPr>
        <w:pStyle w:val="ListParagraph"/>
        <w:numPr>
          <w:ilvl w:val="0"/>
          <w:numId w:val="50"/>
        </w:numPr>
        <w:ind w:firstLineChars="0"/>
        <w:rPr>
          <w:rFonts w:asciiTheme="minorHAnsi" w:hAnsiTheme="minorHAnsi" w:cstheme="minorHAnsi"/>
          <w:b/>
          <w:lang w:val="en-US" w:eastAsia="zh-CN"/>
        </w:rPr>
      </w:pPr>
      <w:r>
        <w:rPr>
          <w:rFonts w:asciiTheme="minorHAnsi" w:hAnsiTheme="minorHAnsi" w:cstheme="minorHAnsi"/>
          <w:b/>
          <w:lang w:val="en-US" w:eastAsia="zh-CN"/>
        </w:rPr>
        <w:t>M</w:t>
      </w:r>
      <w:r w:rsidRPr="00D65EC2">
        <w:rPr>
          <w:rFonts w:asciiTheme="minorHAnsi" w:hAnsiTheme="minorHAnsi" w:cstheme="minorHAnsi"/>
          <w:b/>
          <w:lang w:val="en-US" w:eastAsia="zh-CN"/>
        </w:rPr>
        <w:t xml:space="preserve">ulti-DCI </w:t>
      </w:r>
      <w:r w:rsidR="000D66A7">
        <w:rPr>
          <w:rFonts w:asciiTheme="minorHAnsi" w:hAnsiTheme="minorHAnsi" w:cstheme="minorHAnsi"/>
          <w:b/>
          <w:lang w:val="en-US" w:eastAsia="zh-CN"/>
        </w:rPr>
        <w:t>based</w:t>
      </w:r>
      <w:r w:rsidRPr="00D65EC2">
        <w:rPr>
          <w:rFonts w:asciiTheme="minorHAnsi" w:hAnsiTheme="minorHAnsi" w:cstheme="minorHAnsi"/>
          <w:b/>
          <w:lang w:val="en-US" w:eastAsia="zh-CN"/>
        </w:rPr>
        <w:t xml:space="preserve"> </w:t>
      </w:r>
      <w:r w:rsidR="000D66A7">
        <w:rPr>
          <w:rFonts w:asciiTheme="minorHAnsi" w:hAnsiTheme="minorHAnsi" w:cstheme="minorHAnsi"/>
          <w:b/>
          <w:lang w:val="en-US" w:eastAsia="zh-CN"/>
        </w:rPr>
        <w:t>M</w:t>
      </w:r>
      <w:r w:rsidRPr="00D65EC2">
        <w:rPr>
          <w:rFonts w:asciiTheme="minorHAnsi" w:hAnsiTheme="minorHAnsi" w:cstheme="minorHAnsi"/>
          <w:b/>
          <w:lang w:val="en-US" w:eastAsia="zh-CN"/>
        </w:rPr>
        <w:t>ulti</w:t>
      </w:r>
      <w:r w:rsidR="000D66A7">
        <w:rPr>
          <w:rFonts w:asciiTheme="minorHAnsi" w:hAnsiTheme="minorHAnsi" w:cstheme="minorHAnsi"/>
          <w:b/>
          <w:lang w:val="en-US" w:eastAsia="zh-CN"/>
        </w:rPr>
        <w:t>-</w:t>
      </w:r>
      <w:r w:rsidRPr="00D65EC2">
        <w:rPr>
          <w:rFonts w:asciiTheme="minorHAnsi" w:hAnsiTheme="minorHAnsi" w:cstheme="minorHAnsi"/>
          <w:b/>
          <w:lang w:val="en-US" w:eastAsia="zh-CN"/>
        </w:rPr>
        <w:t>TR</w:t>
      </w:r>
      <w:r w:rsidR="000D66A7">
        <w:rPr>
          <w:rFonts w:asciiTheme="minorHAnsi" w:hAnsiTheme="minorHAnsi" w:cstheme="minorHAnsi"/>
          <w:b/>
          <w:lang w:val="en-US" w:eastAsia="zh-CN"/>
        </w:rPr>
        <w:t>P Transmission</w:t>
      </w:r>
      <w:r>
        <w:rPr>
          <w:rFonts w:asciiTheme="minorHAnsi" w:hAnsiTheme="minorHAnsi" w:cstheme="minorHAnsi"/>
          <w:b/>
          <w:lang w:val="en-US" w:eastAsia="zh-CN"/>
        </w:rPr>
        <w:t xml:space="preserve"> – based on Rel-16 eMIMO.</w:t>
      </w:r>
    </w:p>
    <w:p w14:paraId="22383F8D" w14:textId="108CF040" w:rsidR="005A74E2" w:rsidRDefault="005A74E2" w:rsidP="005A74E2">
      <w:pPr>
        <w:pStyle w:val="Heading2"/>
        <w:rPr>
          <w:lang w:eastAsia="zh-CN"/>
        </w:rPr>
      </w:pPr>
      <w:r>
        <w:rPr>
          <w:lang w:eastAsia="zh-CN"/>
        </w:rPr>
        <w:t>2.2 Uni-directional</w:t>
      </w:r>
      <w:r w:rsidR="00297E2B">
        <w:rPr>
          <w:lang w:eastAsia="zh-CN"/>
        </w:rPr>
        <w:t xml:space="preserve"> RRH</w:t>
      </w:r>
      <w:r>
        <w:rPr>
          <w:lang w:eastAsia="zh-CN"/>
        </w:rPr>
        <w:t xml:space="preserve"> Deployment</w:t>
      </w:r>
      <w:r w:rsidR="00297E2B">
        <w:rPr>
          <w:lang w:eastAsia="zh-CN"/>
        </w:rPr>
        <w:t xml:space="preserve"> </w:t>
      </w:r>
    </w:p>
    <w:p w14:paraId="25580337" w14:textId="16A3E41D" w:rsidR="005A74E2" w:rsidRPr="0086060E" w:rsidRDefault="0086060E" w:rsidP="005A74E2">
      <w:pPr>
        <w:rPr>
          <w:rFonts w:asciiTheme="minorHAnsi" w:hAnsiTheme="minorHAnsi" w:cstheme="minorHAnsi"/>
          <w:lang w:val="en-US" w:eastAsia="zh-CN"/>
        </w:rPr>
      </w:pPr>
      <w:r>
        <w:rPr>
          <w:rFonts w:asciiTheme="minorHAnsi" w:hAnsiTheme="minorHAnsi" w:cstheme="minorHAnsi"/>
          <w:lang w:val="en-US" w:eastAsia="zh-CN"/>
        </w:rPr>
        <w:t xml:space="preserve">For a general comparison between uni-directional and bi-directional RRH deployment, it is the common understanding that uni-directional may enjoy the benefits of alleviating baseband processing burden while bi-directional deployment could give better coverage given the same RRH deployment density. However, all the existing discussion is based on FR1 scenario, while the characteristics of FR2 and analog beamforming should be further considered as follows. </w:t>
      </w:r>
    </w:p>
    <w:p w14:paraId="7595B51D" w14:textId="477C8451" w:rsidR="0086060E" w:rsidRPr="001E4B3E" w:rsidRDefault="001E4B3E" w:rsidP="001E4B3E">
      <w:pPr>
        <w:pStyle w:val="Heading4"/>
        <w:rPr>
          <w:lang w:eastAsia="zh-CN"/>
        </w:rPr>
      </w:pPr>
      <w:r w:rsidRPr="001E4B3E">
        <w:rPr>
          <w:lang w:eastAsia="zh-CN"/>
        </w:rPr>
        <w:t>2.2.1 Joint Transmission (JT) for all channels</w:t>
      </w:r>
      <w:r w:rsidR="008443C0">
        <w:rPr>
          <w:lang w:eastAsia="zh-CN"/>
        </w:rPr>
        <w:t xml:space="preserve"> </w:t>
      </w:r>
      <w:r w:rsidRPr="001E4B3E">
        <w:rPr>
          <w:lang w:eastAsia="zh-CN"/>
        </w:rPr>
        <w:t>– Full SFN</w:t>
      </w:r>
    </w:p>
    <w:p w14:paraId="7F6EB896" w14:textId="77777777" w:rsidR="001E4B3E" w:rsidRDefault="001E4B3E" w:rsidP="005A74E2">
      <w:pPr>
        <w:rPr>
          <w:rFonts w:asciiTheme="minorHAnsi" w:hAnsiTheme="minorHAnsi" w:cstheme="minorHAnsi"/>
          <w:lang w:val="en-US" w:eastAsia="zh-CN"/>
        </w:rPr>
      </w:pPr>
      <w:r>
        <w:rPr>
          <w:rFonts w:asciiTheme="minorHAnsi" w:hAnsiTheme="minorHAnsi" w:cstheme="minorHAnsi"/>
          <w:lang w:val="en-US" w:eastAsia="zh-CN"/>
        </w:rPr>
        <w:t>If j</w:t>
      </w:r>
      <w:r w:rsidRPr="001E4B3E">
        <w:rPr>
          <w:rFonts w:asciiTheme="minorHAnsi" w:hAnsiTheme="minorHAnsi" w:cstheme="minorHAnsi"/>
          <w:lang w:val="en-US" w:eastAsia="zh-CN"/>
        </w:rPr>
        <w:t xml:space="preserve">oint </w:t>
      </w:r>
      <w:r>
        <w:rPr>
          <w:rFonts w:asciiTheme="minorHAnsi" w:hAnsiTheme="minorHAnsi" w:cstheme="minorHAnsi"/>
          <w:lang w:val="en-US" w:eastAsia="zh-CN"/>
        </w:rPr>
        <w:t>t</w:t>
      </w:r>
      <w:r w:rsidRPr="001E4B3E">
        <w:rPr>
          <w:rFonts w:asciiTheme="minorHAnsi" w:hAnsiTheme="minorHAnsi" w:cstheme="minorHAnsi"/>
          <w:lang w:val="en-US" w:eastAsia="zh-CN"/>
        </w:rPr>
        <w:t xml:space="preserve">ransmission (JT) for all channels (SSB, TRS, PDCCH/PDSCH) </w:t>
      </w:r>
      <w:r>
        <w:rPr>
          <w:rFonts w:asciiTheme="minorHAnsi" w:hAnsiTheme="minorHAnsi" w:cstheme="minorHAnsi"/>
          <w:lang w:val="en-US" w:eastAsia="zh-CN"/>
        </w:rPr>
        <w:t xml:space="preserve">is considered for unidirectional RRH deployment, we may need to answer firstly that whether or not analog beam management is needed or not. If beam management is needed, it means several SSB indexes (and accordingly several TCIs) should be configured for each RRH as follows: </w:t>
      </w:r>
    </w:p>
    <w:p w14:paraId="154608A8" w14:textId="25200B35" w:rsidR="001E4B3E" w:rsidRDefault="006B012A" w:rsidP="00794A50">
      <w:pPr>
        <w:jc w:val="center"/>
        <w:rPr>
          <w:rFonts w:asciiTheme="minorHAnsi" w:hAnsiTheme="minorHAnsi" w:cstheme="minorHAnsi"/>
          <w:lang w:val="en-US" w:eastAsia="zh-CN"/>
        </w:rPr>
      </w:pPr>
      <w:r>
        <w:object w:dxaOrig="7777" w:dyaOrig="2761" w14:anchorId="2BD4FDF9">
          <v:shape id="_x0000_i1031" type="#_x0000_t75" style="width:388.6pt;height:138pt" o:ole="">
            <v:imagedata r:id="rId21" o:title=""/>
          </v:shape>
          <o:OLEObject Type="Embed" ProgID="Visio.Drawing.15" ShapeID="_x0000_i1031" DrawAspect="Content" ObjectID="_1672226250" r:id="rId22"/>
        </w:object>
      </w:r>
    </w:p>
    <w:p w14:paraId="0B52031D" w14:textId="21794E1C" w:rsidR="0086060E" w:rsidRDefault="00794A50" w:rsidP="00794A50">
      <w:pPr>
        <w:jc w:val="center"/>
        <w:rPr>
          <w:rFonts w:asciiTheme="minorHAnsi" w:hAnsiTheme="minorHAnsi" w:cstheme="minorHAnsi"/>
          <w:lang w:val="en-US" w:eastAsia="zh-CN"/>
        </w:rPr>
      </w:pPr>
      <w:r>
        <w:rPr>
          <w:rFonts w:asciiTheme="minorHAnsi" w:hAnsiTheme="minorHAnsi" w:cstheme="minorHAnsi"/>
          <w:lang w:val="en-US" w:eastAsia="zh-CN"/>
        </w:rPr>
        <w:t>Figure 2.2.1 Uni-directional RRH deployment, and JT for all channels (</w:t>
      </w:r>
      <w:r w:rsidRPr="00794A50">
        <w:rPr>
          <w:rFonts w:asciiTheme="minorHAnsi" w:hAnsiTheme="minorHAnsi" w:cstheme="minorHAnsi"/>
          <w:lang w:val="en-US" w:eastAsia="zh-CN"/>
        </w:rPr>
        <w:t>SSB, TRS, PDCCH/PDSCH</w:t>
      </w:r>
      <w:r>
        <w:rPr>
          <w:rFonts w:asciiTheme="minorHAnsi" w:hAnsiTheme="minorHAnsi" w:cstheme="minorHAnsi"/>
          <w:lang w:val="en-US" w:eastAsia="zh-CN"/>
        </w:rPr>
        <w:t>)</w:t>
      </w:r>
    </w:p>
    <w:p w14:paraId="5D7DC53D" w14:textId="5E04F4ED" w:rsidR="00794A50" w:rsidRDefault="00794A50" w:rsidP="005A74E2">
      <w:pPr>
        <w:rPr>
          <w:rFonts w:asciiTheme="minorHAnsi" w:hAnsiTheme="minorHAnsi" w:cstheme="minorHAnsi"/>
          <w:lang w:val="en-US" w:eastAsia="zh-CN"/>
        </w:rPr>
      </w:pPr>
      <w:r>
        <w:rPr>
          <w:rFonts w:asciiTheme="minorHAnsi" w:hAnsiTheme="minorHAnsi" w:cstheme="minorHAnsi"/>
          <w:lang w:val="en-US" w:eastAsia="zh-CN"/>
        </w:rPr>
        <w:t>Based on the above figure, this scheme is questionable, because if multiple SSBs are used to cover different down-tilt angles, it is not reasonable neighboring RRHs should use the same SSB-index (and accordingly the same TCI) for join</w:t>
      </w:r>
      <w:r w:rsidR="00E62B51">
        <w:rPr>
          <w:rFonts w:asciiTheme="minorHAnsi" w:hAnsiTheme="minorHAnsi" w:cstheme="minorHAnsi"/>
          <w:lang w:val="en-US" w:eastAsia="zh-CN"/>
        </w:rPr>
        <w:t>t transmission. For instance, as illustrated above,</w:t>
      </w:r>
      <w:r>
        <w:rPr>
          <w:rFonts w:asciiTheme="minorHAnsi" w:hAnsiTheme="minorHAnsi" w:cstheme="minorHAnsi"/>
          <w:lang w:val="en-US" w:eastAsia="zh-CN"/>
        </w:rPr>
        <w:t xml:space="preserve"> it is found that HST UE could be </w:t>
      </w:r>
      <w:r w:rsidR="00E62B51">
        <w:rPr>
          <w:rFonts w:asciiTheme="minorHAnsi" w:hAnsiTheme="minorHAnsi" w:cstheme="minorHAnsi"/>
          <w:lang w:val="en-US" w:eastAsia="zh-CN"/>
        </w:rPr>
        <w:t>optimally</w:t>
      </w:r>
      <w:r>
        <w:rPr>
          <w:rFonts w:asciiTheme="minorHAnsi" w:hAnsiTheme="minorHAnsi" w:cstheme="minorHAnsi"/>
          <w:lang w:val="en-US" w:eastAsia="zh-CN"/>
        </w:rPr>
        <w:t xml:space="preserve"> served by SSB-1 </w:t>
      </w:r>
      <w:r w:rsidR="00E62B51">
        <w:rPr>
          <w:rFonts w:asciiTheme="minorHAnsi" w:hAnsiTheme="minorHAnsi" w:cstheme="minorHAnsi"/>
          <w:lang w:val="en-US" w:eastAsia="zh-CN"/>
        </w:rPr>
        <w:t xml:space="preserve">from </w:t>
      </w:r>
      <w:r>
        <w:rPr>
          <w:rFonts w:asciiTheme="minorHAnsi" w:hAnsiTheme="minorHAnsi" w:cstheme="minorHAnsi"/>
          <w:lang w:val="en-US" w:eastAsia="zh-CN"/>
        </w:rPr>
        <w:t xml:space="preserve">RRH1, </w:t>
      </w:r>
      <w:r w:rsidR="002046C7">
        <w:rPr>
          <w:rFonts w:asciiTheme="minorHAnsi" w:hAnsiTheme="minorHAnsi" w:cstheme="minorHAnsi"/>
          <w:lang w:val="en-US" w:eastAsia="zh-CN"/>
        </w:rPr>
        <w:t>however</w:t>
      </w:r>
      <w:r w:rsidR="00E62B51">
        <w:rPr>
          <w:rFonts w:asciiTheme="minorHAnsi" w:hAnsiTheme="minorHAnsi" w:cstheme="minorHAnsi"/>
          <w:lang w:val="en-US" w:eastAsia="zh-CN"/>
        </w:rPr>
        <w:t xml:space="preserve"> </w:t>
      </w:r>
      <w:r>
        <w:rPr>
          <w:rFonts w:asciiTheme="minorHAnsi" w:hAnsiTheme="minorHAnsi" w:cstheme="minorHAnsi"/>
          <w:lang w:val="en-US" w:eastAsia="zh-CN"/>
        </w:rPr>
        <w:t xml:space="preserve">it is not optimal for SSB-1 in RRH2 </w:t>
      </w:r>
      <w:r w:rsidR="00E62B51">
        <w:rPr>
          <w:rFonts w:asciiTheme="minorHAnsi" w:hAnsiTheme="minorHAnsi" w:cstheme="minorHAnsi"/>
          <w:lang w:val="en-US" w:eastAsia="zh-CN"/>
        </w:rPr>
        <w:t>because</w:t>
      </w:r>
      <w:r>
        <w:rPr>
          <w:rFonts w:asciiTheme="minorHAnsi" w:hAnsiTheme="minorHAnsi" w:cstheme="minorHAnsi"/>
          <w:lang w:val="en-US" w:eastAsia="zh-CN"/>
        </w:rPr>
        <w:t xml:space="preserve"> SSB-2 in RRH2 should be chosen instead. In other words, we don’t see any benefits from Joint-Transmission of all channels from neighboring RRHs in unidirectional RRH deployment, unless there is just fixed beamforming used in RRH. </w:t>
      </w:r>
    </w:p>
    <w:p w14:paraId="6B83D61B" w14:textId="33A9273A" w:rsidR="006B012A" w:rsidRPr="006B012A" w:rsidRDefault="006B012A" w:rsidP="006B012A">
      <w:pPr>
        <w:rPr>
          <w:rFonts w:asciiTheme="minorHAnsi" w:hAnsiTheme="minorHAnsi" w:cstheme="minorHAnsi"/>
          <w:b/>
          <w:lang w:val="en-US" w:eastAsia="zh-CN"/>
        </w:rPr>
      </w:pPr>
      <w:r w:rsidRPr="006B012A">
        <w:rPr>
          <w:rFonts w:asciiTheme="minorHAnsi" w:hAnsiTheme="minorHAnsi" w:cstheme="minorHAnsi"/>
          <w:b/>
          <w:lang w:val="en-US" w:eastAsia="zh-CN"/>
        </w:rPr>
        <w:lastRenderedPageBreak/>
        <w:t>Ob</w:t>
      </w:r>
      <w:r w:rsidR="008F544F">
        <w:rPr>
          <w:rFonts w:asciiTheme="minorHAnsi" w:hAnsiTheme="minorHAnsi" w:cstheme="minorHAnsi"/>
          <w:b/>
          <w:lang w:val="en-US" w:eastAsia="zh-CN"/>
        </w:rPr>
        <w:t>s</w:t>
      </w:r>
      <w:r w:rsidRPr="006B012A">
        <w:rPr>
          <w:rFonts w:asciiTheme="minorHAnsi" w:hAnsiTheme="minorHAnsi" w:cstheme="minorHAnsi"/>
          <w:b/>
          <w:lang w:val="en-US" w:eastAsia="zh-CN"/>
        </w:rPr>
        <w:t xml:space="preserve">ervation-2: For uni-directional RRH deployment, we found no benefits from Joint transmission (JT) unless there is just one fixed beamforming used in each RRH. </w:t>
      </w:r>
    </w:p>
    <w:p w14:paraId="50C94BA0" w14:textId="0D8657B3" w:rsidR="006B012A" w:rsidRPr="001E4B3E" w:rsidRDefault="006B012A" w:rsidP="006B012A">
      <w:pPr>
        <w:pStyle w:val="Heading4"/>
        <w:rPr>
          <w:lang w:eastAsia="zh-CN"/>
        </w:rPr>
      </w:pPr>
      <w:r w:rsidRPr="001E4B3E">
        <w:rPr>
          <w:lang w:eastAsia="zh-CN"/>
        </w:rPr>
        <w:t>2.2.</w:t>
      </w:r>
      <w:r>
        <w:rPr>
          <w:lang w:eastAsia="zh-CN"/>
        </w:rPr>
        <w:t>2</w:t>
      </w:r>
      <w:r w:rsidRPr="001E4B3E">
        <w:rPr>
          <w:lang w:eastAsia="zh-CN"/>
        </w:rPr>
        <w:t xml:space="preserve"> </w:t>
      </w:r>
      <w:r w:rsidRPr="006B012A">
        <w:rPr>
          <w:lang w:eastAsia="zh-CN"/>
        </w:rPr>
        <w:t>Dynamic Point Selection (DPS)</w:t>
      </w:r>
    </w:p>
    <w:p w14:paraId="0185F80F" w14:textId="367F4CE8" w:rsidR="006B012A" w:rsidRPr="006B012A" w:rsidRDefault="006B012A" w:rsidP="006B012A">
      <w:pPr>
        <w:rPr>
          <w:rFonts w:asciiTheme="minorHAnsi" w:hAnsiTheme="minorHAnsi" w:cstheme="minorHAnsi"/>
          <w:lang w:val="en-US" w:eastAsia="zh-CN"/>
        </w:rPr>
      </w:pPr>
      <w:r w:rsidRPr="006B012A">
        <w:rPr>
          <w:rFonts w:asciiTheme="minorHAnsi" w:hAnsiTheme="minorHAnsi" w:cstheme="minorHAnsi"/>
          <w:lang w:val="en-US" w:eastAsia="zh-CN"/>
        </w:rPr>
        <w:t>DPS</w:t>
      </w:r>
      <w:r>
        <w:rPr>
          <w:rFonts w:asciiTheme="minorHAnsi" w:hAnsiTheme="minorHAnsi" w:cstheme="minorHAnsi"/>
          <w:lang w:val="en-US" w:eastAsia="zh-CN"/>
        </w:rPr>
        <w:t xml:space="preserve"> based Rel-15 NR mechanism is reasonable scheme for uni-directional RRH deployment. </w:t>
      </w:r>
      <w:r w:rsidRPr="006B012A">
        <w:rPr>
          <w:rFonts w:asciiTheme="minorHAnsi" w:hAnsiTheme="minorHAnsi" w:cstheme="minorHAnsi"/>
          <w:lang w:val="en-US" w:eastAsia="zh-CN"/>
        </w:rPr>
        <w:t>In case of using DPS the PDSCH is only transmitted from one RRH at each time. From UE point of view the channel conditions in this scenario is just a single tap channel model with slowly varying Doppler frequency. In this case conventional frequency offset tracking might be used and better demodulation performance is expected compare to joint Tx scenarios since ICI impact c</w:t>
      </w:r>
      <w:r w:rsidR="002046C7">
        <w:rPr>
          <w:rFonts w:asciiTheme="minorHAnsi" w:hAnsiTheme="minorHAnsi" w:cstheme="minorHAnsi"/>
          <w:lang w:val="en-US" w:eastAsia="zh-CN"/>
        </w:rPr>
        <w:t>an be fully avoided.  Also, non-JT</w:t>
      </w:r>
      <w:r w:rsidRPr="006B012A">
        <w:rPr>
          <w:rFonts w:asciiTheme="minorHAnsi" w:hAnsiTheme="minorHAnsi" w:cstheme="minorHAnsi"/>
          <w:lang w:val="en-US" w:eastAsia="zh-CN"/>
        </w:rPr>
        <w:t xml:space="preserve"> does not require any adjustment of Doppler spread estimation procedure at the UE side which is needed in JT scenarios and leads to increased UE complexity.</w:t>
      </w:r>
    </w:p>
    <w:p w14:paraId="48AA6B14" w14:textId="6FC19F4B" w:rsidR="007C68FC" w:rsidRDefault="007C68FC" w:rsidP="007C68FC">
      <w:pPr>
        <w:rPr>
          <w:rFonts w:asciiTheme="minorHAnsi" w:hAnsiTheme="minorHAnsi" w:cstheme="minorHAnsi"/>
          <w:lang w:val="en-US" w:eastAsia="zh-CN"/>
        </w:rPr>
      </w:pPr>
      <w:r>
        <w:rPr>
          <w:rFonts w:asciiTheme="minorHAnsi" w:hAnsiTheme="minorHAnsi" w:cstheme="minorHAnsi"/>
          <w:lang w:val="en-US" w:eastAsia="zh-CN"/>
        </w:rPr>
        <w:t xml:space="preserve">Specifically, in FR1 HST WI, the following two candidate schemes for DPS have been discussed: </w:t>
      </w:r>
    </w:p>
    <w:p w14:paraId="7A3E936F" w14:textId="6A2C2CF7" w:rsidR="007C68FC" w:rsidRDefault="007C68FC" w:rsidP="007C68FC">
      <w:pPr>
        <w:ind w:left="284"/>
        <w:rPr>
          <w:rFonts w:asciiTheme="minorHAnsi" w:hAnsiTheme="minorHAnsi" w:cstheme="minorHAnsi"/>
          <w:lang w:val="en-US" w:eastAsia="zh-CN"/>
        </w:rPr>
      </w:pPr>
      <w:r w:rsidRPr="007C68FC">
        <w:rPr>
          <w:rFonts w:asciiTheme="minorHAnsi" w:hAnsiTheme="minorHAnsi" w:cstheme="minorHAnsi" w:hint="eastAsia"/>
          <w:lang w:val="en-US" w:eastAsia="zh-CN"/>
        </w:rPr>
        <w:t>•</w:t>
      </w:r>
      <w:r w:rsidRPr="007C68FC">
        <w:rPr>
          <w:rFonts w:asciiTheme="minorHAnsi" w:hAnsiTheme="minorHAnsi" w:cstheme="minorHAnsi"/>
          <w:lang w:val="en-US" w:eastAsia="zh-CN"/>
        </w:rPr>
        <w:tab/>
        <w:t>Transmission scheme 1a: UE only needs to track 1 TCI state (detail can be found in R4-1911003)</w:t>
      </w:r>
      <w:r w:rsidR="000D66A7">
        <w:rPr>
          <w:rFonts w:asciiTheme="minorHAnsi" w:hAnsiTheme="minorHAnsi" w:cstheme="minorHAnsi"/>
          <w:lang w:val="en-US" w:eastAsia="zh-CN"/>
        </w:rPr>
        <w:t>;</w:t>
      </w:r>
    </w:p>
    <w:p w14:paraId="54E10BDD" w14:textId="77777777" w:rsidR="000E595A" w:rsidRDefault="000E595A" w:rsidP="000E595A">
      <w:pPr>
        <w:jc w:val="center"/>
      </w:pPr>
      <w:r>
        <w:object w:dxaOrig="7777" w:dyaOrig="2341" w14:anchorId="029CCFEB">
          <v:shape id="_x0000_i1032" type="#_x0000_t75" style="width:388.6pt;height:117.25pt" o:ole="">
            <v:imagedata r:id="rId23" o:title=""/>
          </v:shape>
          <o:OLEObject Type="Embed" ProgID="Visio.Drawing.15" ShapeID="_x0000_i1032" DrawAspect="Content" ObjectID="_1672226251" r:id="rId24"/>
        </w:object>
      </w:r>
    </w:p>
    <w:p w14:paraId="5890FE8B" w14:textId="51C9783F" w:rsidR="000E595A" w:rsidRDefault="000E595A" w:rsidP="000E595A">
      <w:pPr>
        <w:jc w:val="center"/>
        <w:rPr>
          <w:rFonts w:asciiTheme="minorHAnsi" w:hAnsiTheme="minorHAnsi" w:cstheme="minorHAnsi"/>
          <w:lang w:val="en-US" w:eastAsia="zh-CN"/>
        </w:rPr>
      </w:pPr>
      <w:r>
        <w:rPr>
          <w:rFonts w:asciiTheme="minorHAnsi" w:hAnsiTheme="minorHAnsi" w:cstheme="minorHAnsi"/>
          <w:lang w:val="en-US" w:eastAsia="zh-CN"/>
        </w:rPr>
        <w:t>Figure 2.2.2</w:t>
      </w:r>
      <w:r w:rsidR="00AD3BD4">
        <w:rPr>
          <w:rFonts w:asciiTheme="minorHAnsi" w:hAnsiTheme="minorHAnsi" w:cstheme="minorHAnsi"/>
          <w:lang w:val="en-US" w:eastAsia="zh-CN"/>
        </w:rPr>
        <w:t>-1</w:t>
      </w:r>
      <w:r>
        <w:rPr>
          <w:rFonts w:asciiTheme="minorHAnsi" w:hAnsiTheme="minorHAnsi" w:cstheme="minorHAnsi"/>
          <w:lang w:val="en-US" w:eastAsia="zh-CN"/>
        </w:rPr>
        <w:t xml:space="preserve"> Uni-directional RRH deployment, and DPS – Transmission Scheme 1a</w:t>
      </w:r>
    </w:p>
    <w:p w14:paraId="1B512039" w14:textId="63D754B1" w:rsidR="007C68FC" w:rsidRDefault="007C68FC" w:rsidP="007C68FC">
      <w:pPr>
        <w:ind w:left="284"/>
        <w:rPr>
          <w:rFonts w:asciiTheme="minorHAnsi" w:hAnsiTheme="minorHAnsi" w:cstheme="minorHAnsi"/>
          <w:lang w:val="en-US" w:eastAsia="zh-CN"/>
        </w:rPr>
      </w:pPr>
      <w:r w:rsidRPr="007C68FC">
        <w:rPr>
          <w:rFonts w:asciiTheme="minorHAnsi" w:hAnsiTheme="minorHAnsi" w:cstheme="minorHAnsi" w:hint="eastAsia"/>
          <w:lang w:val="en-US" w:eastAsia="zh-CN"/>
        </w:rPr>
        <w:t>•</w:t>
      </w:r>
      <w:r w:rsidRPr="007C68FC">
        <w:rPr>
          <w:rFonts w:asciiTheme="minorHAnsi" w:hAnsiTheme="minorHAnsi" w:cstheme="minorHAnsi"/>
          <w:lang w:val="en-US" w:eastAsia="zh-CN"/>
        </w:rPr>
        <w:tab/>
        <w:t>Transmission scheme 1b: UE needs to track more than 1 TCI states (det</w:t>
      </w:r>
      <w:r w:rsidR="000D66A7">
        <w:rPr>
          <w:rFonts w:asciiTheme="minorHAnsi" w:hAnsiTheme="minorHAnsi" w:cstheme="minorHAnsi"/>
          <w:lang w:val="en-US" w:eastAsia="zh-CN"/>
        </w:rPr>
        <w:t xml:space="preserve">ail can be found in R4-1911091). </w:t>
      </w:r>
    </w:p>
    <w:p w14:paraId="6A7347E0" w14:textId="77777777" w:rsidR="002046C7" w:rsidRDefault="002046C7" w:rsidP="002046C7">
      <w:pPr>
        <w:jc w:val="center"/>
      </w:pPr>
      <w:r>
        <w:object w:dxaOrig="7776" w:dyaOrig="2592" w14:anchorId="1864B4A8">
          <v:shape id="_x0000_i1033" type="#_x0000_t75" style="width:388.6pt;height:129.25pt" o:ole="">
            <v:imagedata r:id="rId25" o:title=""/>
          </v:shape>
          <o:OLEObject Type="Embed" ProgID="Visio.Drawing.15" ShapeID="_x0000_i1033" DrawAspect="Content" ObjectID="_1672226252" r:id="rId26"/>
        </w:object>
      </w:r>
    </w:p>
    <w:p w14:paraId="63995B14" w14:textId="77777777" w:rsidR="002046C7" w:rsidRDefault="002046C7" w:rsidP="002046C7">
      <w:pPr>
        <w:jc w:val="center"/>
        <w:rPr>
          <w:rFonts w:asciiTheme="minorHAnsi" w:hAnsiTheme="minorHAnsi" w:cstheme="minorHAnsi"/>
          <w:lang w:val="en-US" w:eastAsia="zh-CN"/>
        </w:rPr>
      </w:pPr>
      <w:r>
        <w:rPr>
          <w:rFonts w:asciiTheme="minorHAnsi" w:hAnsiTheme="minorHAnsi" w:cstheme="minorHAnsi"/>
          <w:lang w:val="en-US" w:eastAsia="zh-CN"/>
        </w:rPr>
        <w:t>Figure 2.2.2-2 Uni-directional RRH deployment, and DPS – Transmission Scheme 1b</w:t>
      </w:r>
    </w:p>
    <w:p w14:paraId="4D78C461" w14:textId="25622E51" w:rsidR="002046C7" w:rsidRDefault="004B762D" w:rsidP="007C68FC">
      <w:pPr>
        <w:rPr>
          <w:rFonts w:asciiTheme="minorHAnsi" w:hAnsiTheme="minorHAnsi" w:cstheme="minorHAnsi"/>
          <w:lang w:val="en-US" w:eastAsia="zh-CN"/>
        </w:rPr>
      </w:pPr>
      <w:r>
        <w:rPr>
          <w:rFonts w:asciiTheme="minorHAnsi" w:hAnsiTheme="minorHAnsi" w:cstheme="minorHAnsi"/>
          <w:lang w:val="en-US" w:eastAsia="zh-CN"/>
        </w:rPr>
        <w:t xml:space="preserve">For FR2, as illustrated above, </w:t>
      </w:r>
      <w:r w:rsidR="000D66A7">
        <w:rPr>
          <w:rFonts w:asciiTheme="minorHAnsi" w:hAnsiTheme="minorHAnsi" w:cstheme="minorHAnsi"/>
          <w:lang w:val="en-US" w:eastAsia="zh-CN"/>
        </w:rPr>
        <w:t>it is common understanding that multiple</w:t>
      </w:r>
      <w:r>
        <w:rPr>
          <w:rFonts w:asciiTheme="minorHAnsi" w:hAnsiTheme="minorHAnsi" w:cstheme="minorHAnsi"/>
          <w:lang w:val="en-US" w:eastAsia="zh-CN"/>
        </w:rPr>
        <w:t xml:space="preserve"> SSBs </w:t>
      </w:r>
      <w:r w:rsidR="000D66A7">
        <w:rPr>
          <w:rFonts w:asciiTheme="minorHAnsi" w:hAnsiTheme="minorHAnsi" w:cstheme="minorHAnsi"/>
          <w:lang w:val="en-US" w:eastAsia="zh-CN"/>
        </w:rPr>
        <w:t>needs to be transmitted from each RRH, while differen</w:t>
      </w:r>
      <w:r w:rsidR="000D66A7">
        <w:rPr>
          <w:rFonts w:asciiTheme="minorHAnsi" w:hAnsiTheme="minorHAnsi" w:cstheme="minorHAnsi" w:hint="eastAsia"/>
          <w:lang w:val="en-US" w:eastAsia="zh-CN"/>
        </w:rPr>
        <w:t>t</w:t>
      </w:r>
      <w:r w:rsidR="000D66A7">
        <w:rPr>
          <w:rFonts w:asciiTheme="minorHAnsi" w:hAnsiTheme="minorHAnsi" w:cstheme="minorHAnsi"/>
          <w:lang w:val="en-US" w:eastAsia="zh-CN"/>
        </w:rPr>
        <w:t xml:space="preserve"> TRSs could be linked to diverse SSB indexes. In theory, both above scheme 1a and</w:t>
      </w:r>
      <w:r w:rsidR="002046C7">
        <w:rPr>
          <w:rFonts w:asciiTheme="minorHAnsi" w:hAnsiTheme="minorHAnsi" w:cstheme="minorHAnsi"/>
          <w:lang w:val="en-US" w:eastAsia="zh-CN"/>
        </w:rPr>
        <w:t xml:space="preserve"> 1b are feasible solution</w:t>
      </w:r>
      <w:r w:rsidR="000E595A">
        <w:rPr>
          <w:rFonts w:asciiTheme="minorHAnsi" w:hAnsiTheme="minorHAnsi" w:cstheme="minorHAnsi"/>
          <w:lang w:val="en-US" w:eastAsia="zh-CN"/>
        </w:rPr>
        <w:t xml:space="preserve">. </w:t>
      </w:r>
      <w:r w:rsidR="002046C7">
        <w:rPr>
          <w:rFonts w:asciiTheme="minorHAnsi" w:hAnsiTheme="minorHAnsi" w:cstheme="minorHAnsi"/>
          <w:lang w:val="en-US" w:eastAsia="zh-CN"/>
        </w:rPr>
        <w:t>However</w:t>
      </w:r>
      <w:r w:rsidR="000E595A">
        <w:rPr>
          <w:rFonts w:asciiTheme="minorHAnsi" w:hAnsiTheme="minorHAnsi" w:cstheme="minorHAnsi"/>
          <w:lang w:val="en-US" w:eastAsia="zh-CN"/>
        </w:rPr>
        <w:t xml:space="preserve">, for scheme 1b as discussed in </w:t>
      </w:r>
      <w:r w:rsidR="002046C7">
        <w:rPr>
          <w:rFonts w:asciiTheme="minorHAnsi" w:hAnsiTheme="minorHAnsi" w:cstheme="minorHAnsi"/>
          <w:lang w:val="en-US" w:eastAsia="zh-CN"/>
        </w:rPr>
        <w:t xml:space="preserve">the beginning phase of </w:t>
      </w:r>
      <w:r w:rsidR="000E595A">
        <w:rPr>
          <w:rFonts w:asciiTheme="minorHAnsi" w:hAnsiTheme="minorHAnsi" w:cstheme="minorHAnsi"/>
          <w:lang w:val="en-US" w:eastAsia="zh-CN"/>
        </w:rPr>
        <w:t>Rel-16 FR1 HST</w:t>
      </w:r>
      <w:r w:rsidR="002046C7">
        <w:rPr>
          <w:rFonts w:asciiTheme="minorHAnsi" w:hAnsiTheme="minorHAnsi" w:cstheme="minorHAnsi"/>
          <w:lang w:val="en-US" w:eastAsia="zh-CN"/>
        </w:rPr>
        <w:t xml:space="preserve"> WI</w:t>
      </w:r>
      <w:r w:rsidR="000E595A">
        <w:rPr>
          <w:rFonts w:asciiTheme="minorHAnsi" w:hAnsiTheme="minorHAnsi" w:cstheme="minorHAnsi"/>
          <w:lang w:val="en-US" w:eastAsia="zh-CN"/>
        </w:rPr>
        <w:t>, tracking 2 or 3 activated TCI states are considered</w:t>
      </w:r>
      <w:r w:rsidR="002046C7">
        <w:rPr>
          <w:rFonts w:asciiTheme="minorHAnsi" w:hAnsiTheme="minorHAnsi" w:cstheme="minorHAnsi"/>
          <w:lang w:val="en-US" w:eastAsia="zh-CN"/>
        </w:rPr>
        <w:t xml:space="preserve"> by assuming UE capability can support accordingly</w:t>
      </w:r>
      <w:r w:rsidR="000E595A">
        <w:rPr>
          <w:rFonts w:asciiTheme="minorHAnsi" w:hAnsiTheme="minorHAnsi" w:cstheme="minorHAnsi"/>
          <w:lang w:val="en-US" w:eastAsia="zh-CN"/>
        </w:rPr>
        <w:t>. The intention of tracking 3 activated TCI states is to have a “common TCI</w:t>
      </w:r>
      <w:r w:rsidR="00DF72F8">
        <w:rPr>
          <w:rFonts w:asciiTheme="minorHAnsi" w:hAnsiTheme="minorHAnsi" w:cstheme="minorHAnsi"/>
          <w:lang w:val="en-US" w:eastAsia="zh-CN"/>
        </w:rPr>
        <w:t xml:space="preserve"> state</w:t>
      </w:r>
      <w:r w:rsidR="000E595A">
        <w:rPr>
          <w:rFonts w:asciiTheme="minorHAnsi" w:hAnsiTheme="minorHAnsi" w:cstheme="minorHAnsi"/>
          <w:lang w:val="en-US" w:eastAsia="zh-CN"/>
        </w:rPr>
        <w:t>” to contain signals from</w:t>
      </w:r>
      <w:r w:rsidR="002046C7">
        <w:rPr>
          <w:rFonts w:asciiTheme="minorHAnsi" w:hAnsiTheme="minorHAnsi" w:cstheme="minorHAnsi"/>
          <w:lang w:val="en-US" w:eastAsia="zh-CN"/>
        </w:rPr>
        <w:t xml:space="preserve"> two neighboring RRHs as example illustrated in above Figure 2.2.2-2, i.e., </w:t>
      </w:r>
      <w:r w:rsidR="002046C7" w:rsidRPr="002046C7">
        <w:rPr>
          <w:rFonts w:asciiTheme="minorHAnsi" w:hAnsiTheme="minorHAnsi" w:cstheme="minorHAnsi"/>
          <w:lang w:val="en-US" w:eastAsia="zh-CN"/>
        </w:rPr>
        <w:t xml:space="preserve">the “common TCI state” </w:t>
      </w:r>
      <w:r w:rsidR="002046C7">
        <w:rPr>
          <w:rFonts w:asciiTheme="minorHAnsi" w:hAnsiTheme="minorHAnsi" w:cstheme="minorHAnsi"/>
          <w:lang w:val="en-US" w:eastAsia="zh-CN"/>
        </w:rPr>
        <w:t>is configured as</w:t>
      </w:r>
      <w:r w:rsidR="002046C7" w:rsidRPr="002046C7">
        <w:rPr>
          <w:rFonts w:asciiTheme="minorHAnsi" w:hAnsiTheme="minorHAnsi" w:cstheme="minorHAnsi"/>
          <w:lang w:val="en-US" w:eastAsia="zh-CN"/>
        </w:rPr>
        <w:t xml:space="preserve"> TCI-x</w:t>
      </w:r>
      <w:r w:rsidR="002046C7">
        <w:rPr>
          <w:rFonts w:asciiTheme="minorHAnsi" w:hAnsiTheme="minorHAnsi" w:cstheme="minorHAnsi"/>
          <w:lang w:val="en-US" w:eastAsia="zh-CN"/>
        </w:rPr>
        <w:t>, which contains</w:t>
      </w:r>
      <w:r w:rsidR="002046C7" w:rsidRPr="002046C7">
        <w:rPr>
          <w:rFonts w:asciiTheme="minorHAnsi" w:hAnsiTheme="minorHAnsi" w:cstheme="minorHAnsi"/>
          <w:lang w:val="en-US" w:eastAsia="zh-CN"/>
        </w:rPr>
        <w:t xml:space="preserve"> </w:t>
      </w:r>
      <w:r w:rsidR="002046C7">
        <w:rPr>
          <w:rFonts w:asciiTheme="minorHAnsi" w:hAnsiTheme="minorHAnsi" w:cstheme="minorHAnsi"/>
          <w:lang w:val="en-US" w:eastAsia="zh-CN"/>
        </w:rPr>
        <w:t xml:space="preserve">the beams corresponding to </w:t>
      </w:r>
      <w:r w:rsidR="002046C7" w:rsidRPr="002046C7">
        <w:rPr>
          <w:rFonts w:asciiTheme="minorHAnsi" w:hAnsiTheme="minorHAnsi" w:cstheme="minorHAnsi"/>
          <w:lang w:val="en-US" w:eastAsia="zh-CN"/>
        </w:rPr>
        <w:t>both SSB-0 and SSB-5</w:t>
      </w:r>
      <w:r w:rsidR="002046C7">
        <w:rPr>
          <w:rFonts w:asciiTheme="minorHAnsi" w:hAnsiTheme="minorHAnsi" w:cstheme="minorHAnsi"/>
          <w:lang w:val="en-US" w:eastAsia="zh-CN"/>
        </w:rPr>
        <w:t xml:space="preserve">. </w:t>
      </w:r>
    </w:p>
    <w:p w14:paraId="7D5057D8" w14:textId="67C7CFA7" w:rsidR="00DF72F8" w:rsidRPr="002046C7" w:rsidRDefault="002046C7" w:rsidP="002046C7">
      <w:pPr>
        <w:rPr>
          <w:rFonts w:asciiTheme="minorHAnsi" w:hAnsiTheme="minorHAnsi" w:cstheme="minorHAnsi"/>
          <w:lang w:val="en-US" w:eastAsia="zh-CN"/>
        </w:rPr>
      </w:pPr>
      <w:r>
        <w:rPr>
          <w:rFonts w:asciiTheme="minorHAnsi" w:hAnsiTheme="minorHAnsi" w:cstheme="minorHAnsi"/>
          <w:lang w:val="en-US" w:eastAsia="zh-CN"/>
        </w:rPr>
        <w:t>However, this kind of</w:t>
      </w:r>
      <w:r w:rsidR="0056479E">
        <w:rPr>
          <w:rFonts w:asciiTheme="minorHAnsi" w:hAnsiTheme="minorHAnsi" w:cstheme="minorHAnsi"/>
          <w:lang w:val="en-US" w:eastAsia="zh-CN"/>
        </w:rPr>
        <w:t xml:space="preserve"> scheme is not suitable to FR2: C</w:t>
      </w:r>
      <w:r w:rsidR="00DF72F8" w:rsidRPr="002046C7">
        <w:rPr>
          <w:rFonts w:asciiTheme="minorHAnsi" w:hAnsiTheme="minorHAnsi" w:cstheme="minorHAnsi"/>
          <w:lang w:val="en-US" w:eastAsia="zh-CN"/>
        </w:rPr>
        <w:t xml:space="preserve">onsidering </w:t>
      </w:r>
      <w:r w:rsidR="0056479E">
        <w:rPr>
          <w:rFonts w:asciiTheme="minorHAnsi" w:hAnsiTheme="minorHAnsi" w:cstheme="minorHAnsi"/>
          <w:lang w:val="en-US" w:eastAsia="zh-CN"/>
        </w:rPr>
        <w:t xml:space="preserve">the fact that </w:t>
      </w:r>
      <w:r w:rsidR="00DF72F8" w:rsidRPr="002046C7">
        <w:rPr>
          <w:rFonts w:asciiTheme="minorHAnsi" w:hAnsiTheme="minorHAnsi" w:cstheme="minorHAnsi"/>
          <w:lang w:val="en-US" w:eastAsia="zh-CN"/>
        </w:rPr>
        <w:t>RX beamforming used in FR2 can only be pointed to one direction, we don’t see the necessity of tracing the “common TCI state” like TCI-</w:t>
      </w:r>
      <w:r w:rsidR="004F5B20" w:rsidRPr="002046C7">
        <w:rPr>
          <w:rFonts w:asciiTheme="minorHAnsi" w:hAnsiTheme="minorHAnsi" w:cstheme="minorHAnsi"/>
          <w:lang w:val="en-US" w:eastAsia="zh-CN"/>
        </w:rPr>
        <w:t>x</w:t>
      </w:r>
      <w:r w:rsidR="00DF72F8" w:rsidRPr="002046C7">
        <w:rPr>
          <w:rFonts w:asciiTheme="minorHAnsi" w:hAnsiTheme="minorHAnsi" w:cstheme="minorHAnsi"/>
          <w:lang w:val="en-US" w:eastAsia="zh-CN"/>
        </w:rPr>
        <w:t xml:space="preserve"> (containing both SSB-0 and SSB-5) </w:t>
      </w:r>
      <w:r w:rsidR="0056479E">
        <w:rPr>
          <w:rFonts w:asciiTheme="minorHAnsi" w:hAnsiTheme="minorHAnsi" w:cstheme="minorHAnsi"/>
          <w:lang w:val="en-US" w:eastAsia="zh-CN"/>
        </w:rPr>
        <w:t xml:space="preserve">because UE can only receive the signal from one direction (at least based on the conclusion from RAN4 Rel-15/16 discussion) due to </w:t>
      </w:r>
      <w:r w:rsidR="00DF72F8" w:rsidRPr="002046C7">
        <w:rPr>
          <w:rFonts w:asciiTheme="minorHAnsi" w:hAnsiTheme="minorHAnsi" w:cstheme="minorHAnsi"/>
          <w:lang w:val="en-US" w:eastAsia="zh-CN"/>
        </w:rPr>
        <w:t xml:space="preserve">the effect of RX beam filtering. </w:t>
      </w:r>
    </w:p>
    <w:p w14:paraId="12D797C0" w14:textId="4A0F1DE5" w:rsidR="001D12EA" w:rsidRPr="006B012A" w:rsidRDefault="001D12EA" w:rsidP="001D12EA">
      <w:pPr>
        <w:rPr>
          <w:rFonts w:asciiTheme="minorHAnsi" w:hAnsiTheme="minorHAnsi" w:cstheme="minorHAnsi"/>
          <w:b/>
          <w:lang w:val="en-US" w:eastAsia="zh-CN"/>
        </w:rPr>
      </w:pPr>
      <w:r>
        <w:rPr>
          <w:rFonts w:asciiTheme="minorHAnsi" w:hAnsiTheme="minorHAnsi" w:cstheme="minorHAnsi" w:hint="eastAsia"/>
          <w:b/>
          <w:lang w:val="en-US" w:eastAsia="zh-CN"/>
        </w:rPr>
        <w:t>Ob</w:t>
      </w:r>
      <w:r>
        <w:rPr>
          <w:rFonts w:asciiTheme="minorHAnsi" w:hAnsiTheme="minorHAnsi" w:cstheme="minorHAnsi"/>
          <w:b/>
          <w:lang w:val="en-US" w:eastAsia="zh-CN"/>
        </w:rPr>
        <w:t>servation</w:t>
      </w:r>
      <w:r w:rsidRPr="006B012A">
        <w:rPr>
          <w:rFonts w:asciiTheme="minorHAnsi" w:hAnsiTheme="minorHAnsi" w:cstheme="minorHAnsi"/>
          <w:b/>
          <w:lang w:val="en-US" w:eastAsia="zh-CN"/>
        </w:rPr>
        <w:t>-</w:t>
      </w:r>
      <w:r>
        <w:rPr>
          <w:rFonts w:asciiTheme="minorHAnsi" w:hAnsiTheme="minorHAnsi" w:cstheme="minorHAnsi"/>
          <w:b/>
          <w:lang w:val="en-US" w:eastAsia="zh-CN"/>
        </w:rPr>
        <w:t>3</w:t>
      </w:r>
      <w:r w:rsidRPr="006B012A">
        <w:rPr>
          <w:rFonts w:asciiTheme="minorHAnsi" w:hAnsiTheme="minorHAnsi" w:cstheme="minorHAnsi"/>
          <w:b/>
          <w:lang w:val="en-US" w:eastAsia="zh-CN"/>
        </w:rPr>
        <w:t xml:space="preserve">: </w:t>
      </w:r>
      <w:r>
        <w:rPr>
          <w:rFonts w:asciiTheme="minorHAnsi" w:hAnsiTheme="minorHAnsi" w:cstheme="minorHAnsi"/>
          <w:b/>
          <w:lang w:val="en-US" w:eastAsia="zh-CN"/>
        </w:rPr>
        <w:t xml:space="preserve">For uni-directional </w:t>
      </w:r>
      <w:r w:rsidRPr="00DF72F8">
        <w:rPr>
          <w:rFonts w:asciiTheme="minorHAnsi" w:hAnsiTheme="minorHAnsi" w:cstheme="minorHAnsi"/>
          <w:b/>
          <w:lang w:val="en-US" w:eastAsia="zh-CN"/>
        </w:rPr>
        <w:t>RRH deployment,</w:t>
      </w:r>
      <w:r>
        <w:rPr>
          <w:rFonts w:asciiTheme="minorHAnsi" w:hAnsiTheme="minorHAnsi" w:cstheme="minorHAnsi"/>
          <w:b/>
          <w:lang w:val="en-US" w:eastAsia="zh-CN"/>
        </w:rPr>
        <w:t xml:space="preserve"> the DPS transmission which requires UE to track more than 2 TCI states should be precluded from FR2 HST WI discussion. </w:t>
      </w:r>
    </w:p>
    <w:p w14:paraId="0A90AA9D" w14:textId="77777777" w:rsidR="00DF72F8" w:rsidRDefault="00DF72F8" w:rsidP="007C68FC">
      <w:pPr>
        <w:rPr>
          <w:rFonts w:asciiTheme="minorHAnsi" w:hAnsiTheme="minorHAnsi" w:cstheme="minorHAnsi"/>
          <w:lang w:val="en-US" w:eastAsia="zh-CN"/>
        </w:rPr>
      </w:pPr>
    </w:p>
    <w:p w14:paraId="67B58EC2" w14:textId="559B26AC" w:rsidR="006B012A" w:rsidRPr="006B012A" w:rsidRDefault="006B012A" w:rsidP="006B012A">
      <w:pPr>
        <w:pStyle w:val="Heading4"/>
        <w:rPr>
          <w:lang w:eastAsia="zh-CN"/>
        </w:rPr>
      </w:pPr>
      <w:r w:rsidRPr="001E4B3E">
        <w:rPr>
          <w:lang w:eastAsia="zh-CN"/>
        </w:rPr>
        <w:lastRenderedPageBreak/>
        <w:t>2.2.</w:t>
      </w:r>
      <w:r>
        <w:rPr>
          <w:lang w:eastAsia="zh-CN"/>
        </w:rPr>
        <w:t>3</w:t>
      </w:r>
      <w:r w:rsidRPr="001E4B3E">
        <w:rPr>
          <w:lang w:eastAsia="zh-CN"/>
        </w:rPr>
        <w:t xml:space="preserve"> </w:t>
      </w:r>
      <w:r w:rsidR="00281639" w:rsidRPr="00281639">
        <w:rPr>
          <w:lang w:eastAsia="zh-CN"/>
        </w:rPr>
        <w:t>Multi-DCI based Multi-TR</w:t>
      </w:r>
      <w:r w:rsidR="00B715E1">
        <w:rPr>
          <w:lang w:eastAsia="zh-CN"/>
        </w:rPr>
        <w:t>x</w:t>
      </w:r>
      <w:r w:rsidR="00281639" w:rsidRPr="00281639">
        <w:rPr>
          <w:lang w:eastAsia="zh-CN"/>
        </w:rPr>
        <w:t>P Transmission</w:t>
      </w:r>
    </w:p>
    <w:p w14:paraId="6E27410C" w14:textId="77777777" w:rsidR="00264F5A" w:rsidRDefault="00281639" w:rsidP="006B012A">
      <w:pPr>
        <w:rPr>
          <w:rFonts w:asciiTheme="minorHAnsi" w:hAnsiTheme="minorHAnsi" w:cstheme="minorHAnsi"/>
          <w:lang w:val="en-US" w:eastAsia="zh-CN"/>
        </w:rPr>
      </w:pPr>
      <w:r w:rsidRPr="00281639">
        <w:rPr>
          <w:rFonts w:asciiTheme="minorHAnsi" w:hAnsiTheme="minorHAnsi" w:cstheme="minorHAnsi"/>
          <w:lang w:val="en-US" w:eastAsia="zh-CN"/>
        </w:rPr>
        <w:t xml:space="preserve">As enabled in Rel-16 eMIMO, </w:t>
      </w:r>
      <w:r>
        <w:rPr>
          <w:rFonts w:asciiTheme="minorHAnsi" w:hAnsiTheme="minorHAnsi" w:cstheme="minorHAnsi"/>
          <w:lang w:val="en-US" w:eastAsia="zh-CN"/>
        </w:rPr>
        <w:t>the scheme of multi-DCI based multi TR</w:t>
      </w:r>
      <w:r w:rsidR="00B715E1">
        <w:rPr>
          <w:rFonts w:asciiTheme="minorHAnsi" w:hAnsiTheme="minorHAnsi" w:cstheme="minorHAnsi"/>
          <w:lang w:val="en-US" w:eastAsia="zh-CN"/>
        </w:rPr>
        <w:t>x</w:t>
      </w:r>
      <w:r>
        <w:rPr>
          <w:rFonts w:asciiTheme="minorHAnsi" w:hAnsiTheme="minorHAnsi" w:cstheme="minorHAnsi"/>
          <w:lang w:val="en-US" w:eastAsia="zh-CN"/>
        </w:rPr>
        <w:t xml:space="preserve">P transmission has been introduced, in which UE can be configured with multiple TRS, and PDSCH is scheduled by different PDCCH/DCI from different TRPs. </w:t>
      </w:r>
    </w:p>
    <w:p w14:paraId="0B5FA4E8" w14:textId="6C4C6E02" w:rsidR="00264F5A" w:rsidRDefault="00264F5A" w:rsidP="00264F5A">
      <w:pPr>
        <w:jc w:val="center"/>
        <w:rPr>
          <w:rFonts w:asciiTheme="minorHAnsi" w:hAnsiTheme="minorHAnsi" w:cstheme="minorHAnsi"/>
          <w:lang w:val="en-US" w:eastAsia="zh-CN"/>
        </w:rPr>
      </w:pPr>
      <w:r>
        <w:object w:dxaOrig="7777" w:dyaOrig="2341" w14:anchorId="4347A2A2">
          <v:shape id="_x0000_i1034" type="#_x0000_t75" style="width:388.6pt;height:117.25pt" o:ole="">
            <v:imagedata r:id="rId27" o:title=""/>
          </v:shape>
          <o:OLEObject Type="Embed" ProgID="Visio.Drawing.15" ShapeID="_x0000_i1034" DrawAspect="Content" ObjectID="_1672226253" r:id="rId28"/>
        </w:object>
      </w:r>
    </w:p>
    <w:p w14:paraId="6047FEBC" w14:textId="479F320C" w:rsidR="00264F5A" w:rsidRDefault="00264F5A" w:rsidP="00264F5A">
      <w:pPr>
        <w:jc w:val="center"/>
        <w:rPr>
          <w:rFonts w:asciiTheme="minorHAnsi" w:hAnsiTheme="minorHAnsi" w:cstheme="minorHAnsi"/>
          <w:lang w:val="en-US" w:eastAsia="zh-CN"/>
        </w:rPr>
      </w:pPr>
      <w:r>
        <w:rPr>
          <w:rFonts w:asciiTheme="minorHAnsi" w:hAnsiTheme="minorHAnsi" w:cstheme="minorHAnsi"/>
          <w:lang w:val="en-US" w:eastAsia="zh-CN"/>
        </w:rPr>
        <w:t>Figure 2.2.3 Uni-directional RRH deployment, and m</w:t>
      </w:r>
      <w:r w:rsidRPr="00264F5A">
        <w:rPr>
          <w:rFonts w:asciiTheme="minorHAnsi" w:hAnsiTheme="minorHAnsi" w:cstheme="minorHAnsi"/>
          <w:lang w:val="en-US" w:eastAsia="zh-CN"/>
        </w:rPr>
        <w:t xml:space="preserve">ulti-DCI based </w:t>
      </w:r>
      <w:r>
        <w:rPr>
          <w:rFonts w:asciiTheme="minorHAnsi" w:hAnsiTheme="minorHAnsi" w:cstheme="minorHAnsi"/>
          <w:lang w:val="en-US" w:eastAsia="zh-CN"/>
        </w:rPr>
        <w:t>m</w:t>
      </w:r>
      <w:r w:rsidRPr="00264F5A">
        <w:rPr>
          <w:rFonts w:asciiTheme="minorHAnsi" w:hAnsiTheme="minorHAnsi" w:cstheme="minorHAnsi"/>
          <w:lang w:val="en-US" w:eastAsia="zh-CN"/>
        </w:rPr>
        <w:t xml:space="preserve">ulti-TRxP </w:t>
      </w:r>
      <w:r>
        <w:rPr>
          <w:rFonts w:asciiTheme="minorHAnsi" w:hAnsiTheme="minorHAnsi" w:cstheme="minorHAnsi"/>
          <w:lang w:val="en-US" w:eastAsia="zh-CN"/>
        </w:rPr>
        <w:t>t</w:t>
      </w:r>
      <w:r w:rsidRPr="00264F5A">
        <w:rPr>
          <w:rFonts w:asciiTheme="minorHAnsi" w:hAnsiTheme="minorHAnsi" w:cstheme="minorHAnsi"/>
          <w:lang w:val="en-US" w:eastAsia="zh-CN"/>
        </w:rPr>
        <w:t>ransmission</w:t>
      </w:r>
    </w:p>
    <w:p w14:paraId="2D869D6A" w14:textId="77777777" w:rsidR="0065561E" w:rsidRDefault="00B715E1" w:rsidP="006B012A">
      <w:pPr>
        <w:rPr>
          <w:rFonts w:asciiTheme="minorHAnsi" w:hAnsiTheme="minorHAnsi" w:cstheme="minorHAnsi"/>
          <w:lang w:val="en-US" w:eastAsia="zh-CN"/>
        </w:rPr>
      </w:pPr>
      <w:r w:rsidRPr="00B715E1">
        <w:rPr>
          <w:rFonts w:asciiTheme="minorHAnsi" w:hAnsiTheme="minorHAnsi" w:cstheme="minorHAnsi"/>
          <w:lang w:val="en-US" w:eastAsia="zh-CN"/>
        </w:rPr>
        <w:t xml:space="preserve">Potentially this </w:t>
      </w:r>
      <w:r>
        <w:rPr>
          <w:rFonts w:asciiTheme="minorHAnsi" w:hAnsiTheme="minorHAnsi" w:cstheme="minorHAnsi"/>
          <w:lang w:val="en-US" w:eastAsia="zh-CN"/>
        </w:rPr>
        <w:t>scheme</w:t>
      </w:r>
      <w:r w:rsidRPr="00B715E1">
        <w:rPr>
          <w:rFonts w:asciiTheme="minorHAnsi" w:hAnsiTheme="minorHAnsi" w:cstheme="minorHAnsi"/>
          <w:lang w:val="en-US" w:eastAsia="zh-CN"/>
        </w:rPr>
        <w:t xml:space="preserve"> has the same advantages as DPS scheme in terms of propagation conditions for each PDSCH signal, i.e. single tap channel model with slowly changing Doppler frequency and </w:t>
      </w:r>
      <w:r>
        <w:rPr>
          <w:rFonts w:asciiTheme="minorHAnsi" w:hAnsiTheme="minorHAnsi" w:cstheme="minorHAnsi"/>
          <w:lang w:val="en-US" w:eastAsia="zh-CN"/>
        </w:rPr>
        <w:t>accordingly the</w:t>
      </w:r>
      <w:r w:rsidRPr="00B715E1">
        <w:rPr>
          <w:rFonts w:asciiTheme="minorHAnsi" w:hAnsiTheme="minorHAnsi" w:cstheme="minorHAnsi"/>
          <w:lang w:val="en-US" w:eastAsia="zh-CN"/>
        </w:rPr>
        <w:t xml:space="preserve"> possibility to use conventional receive processing. </w:t>
      </w:r>
    </w:p>
    <w:p w14:paraId="5467AAF2" w14:textId="124CC50B" w:rsidR="006B012A" w:rsidRPr="00281639" w:rsidRDefault="0065561E" w:rsidP="006B012A">
      <w:pPr>
        <w:rPr>
          <w:rFonts w:asciiTheme="minorHAnsi" w:hAnsiTheme="minorHAnsi" w:cstheme="minorHAnsi"/>
          <w:lang w:val="en-US" w:eastAsia="zh-CN"/>
        </w:rPr>
      </w:pPr>
      <w:r>
        <w:rPr>
          <w:rFonts w:asciiTheme="minorHAnsi" w:hAnsiTheme="minorHAnsi" w:cstheme="minorHAnsi"/>
          <w:lang w:val="en-US" w:eastAsia="zh-CN"/>
        </w:rPr>
        <w:t xml:space="preserve">However, if the above PDSCH-0 and PDSCH-1 are transmit simultaneously, we still face the limitation that UE can only have the RX beamforming point to one direction for a given time slot which is regarded as common restriction in RAN4 Rel-15/16 discussion, and similarly the joint transmission from two directions are not suitable to FR2 due to </w:t>
      </w:r>
      <w:r w:rsidRPr="002046C7">
        <w:rPr>
          <w:rFonts w:asciiTheme="minorHAnsi" w:hAnsiTheme="minorHAnsi" w:cstheme="minorHAnsi"/>
          <w:lang w:val="en-US" w:eastAsia="zh-CN"/>
        </w:rPr>
        <w:t>the effect of RX beam filtering</w:t>
      </w:r>
      <w:r>
        <w:rPr>
          <w:rFonts w:asciiTheme="minorHAnsi" w:hAnsiTheme="minorHAnsi" w:cstheme="minorHAnsi"/>
          <w:lang w:val="en-US" w:eastAsia="zh-CN"/>
        </w:rPr>
        <w:t>. If we only consider single DCI to schedule PDSCH transmission from multiple TRxP,  on the other hand,</w:t>
      </w:r>
      <w:r w:rsidR="00281639">
        <w:rPr>
          <w:rFonts w:asciiTheme="minorHAnsi" w:hAnsiTheme="minorHAnsi" w:cstheme="minorHAnsi"/>
          <w:lang w:val="en-US" w:eastAsia="zh-CN"/>
        </w:rPr>
        <w:t xml:space="preserve"> </w:t>
      </w:r>
      <w:r w:rsidR="00B715E1">
        <w:rPr>
          <w:rFonts w:asciiTheme="minorHAnsi" w:hAnsiTheme="minorHAnsi" w:cstheme="minorHAnsi"/>
          <w:lang w:val="en-US" w:eastAsia="zh-CN"/>
        </w:rPr>
        <w:t xml:space="preserve">it is not clear that what is the benefit compared with above DPS like transmission scheme 1b. </w:t>
      </w:r>
      <w:r>
        <w:rPr>
          <w:rFonts w:asciiTheme="minorHAnsi" w:hAnsiTheme="minorHAnsi" w:cstheme="minorHAnsi"/>
          <w:lang w:val="en-US" w:eastAsia="zh-CN"/>
        </w:rPr>
        <w:t xml:space="preserve">To summarize, by investigating different implementation options for multi-DCI based multi-TRxP transmission, we can reach the following observation: </w:t>
      </w:r>
    </w:p>
    <w:p w14:paraId="0AF61852" w14:textId="4ADE8664" w:rsidR="00B715E1" w:rsidRPr="006B012A" w:rsidRDefault="00B715E1" w:rsidP="00B715E1">
      <w:pPr>
        <w:rPr>
          <w:rFonts w:asciiTheme="minorHAnsi" w:hAnsiTheme="minorHAnsi" w:cstheme="minorHAnsi"/>
          <w:b/>
          <w:lang w:val="en-US" w:eastAsia="zh-CN"/>
        </w:rPr>
      </w:pPr>
      <w:r>
        <w:rPr>
          <w:rFonts w:asciiTheme="minorHAnsi" w:hAnsiTheme="minorHAnsi" w:cstheme="minorHAnsi" w:hint="eastAsia"/>
          <w:b/>
          <w:lang w:val="en-US" w:eastAsia="zh-CN"/>
        </w:rPr>
        <w:t>Ob</w:t>
      </w:r>
      <w:r>
        <w:rPr>
          <w:rFonts w:asciiTheme="minorHAnsi" w:hAnsiTheme="minorHAnsi" w:cstheme="minorHAnsi"/>
          <w:b/>
          <w:lang w:val="en-US" w:eastAsia="zh-CN"/>
        </w:rPr>
        <w:t>servation</w:t>
      </w:r>
      <w:r w:rsidRPr="006B012A">
        <w:rPr>
          <w:rFonts w:asciiTheme="minorHAnsi" w:hAnsiTheme="minorHAnsi" w:cstheme="minorHAnsi"/>
          <w:b/>
          <w:lang w:val="en-US" w:eastAsia="zh-CN"/>
        </w:rPr>
        <w:t>-</w:t>
      </w:r>
      <w:r w:rsidR="001D12EA">
        <w:rPr>
          <w:rFonts w:asciiTheme="minorHAnsi" w:hAnsiTheme="minorHAnsi" w:cstheme="minorHAnsi"/>
          <w:b/>
          <w:lang w:val="en-US" w:eastAsia="zh-CN"/>
        </w:rPr>
        <w:t>4</w:t>
      </w:r>
      <w:r w:rsidRPr="006B012A">
        <w:rPr>
          <w:rFonts w:asciiTheme="minorHAnsi" w:hAnsiTheme="minorHAnsi" w:cstheme="minorHAnsi"/>
          <w:b/>
          <w:lang w:val="en-US" w:eastAsia="zh-CN"/>
        </w:rPr>
        <w:t xml:space="preserve">: </w:t>
      </w:r>
      <w:r w:rsidR="001D12EA">
        <w:rPr>
          <w:rFonts w:asciiTheme="minorHAnsi" w:hAnsiTheme="minorHAnsi" w:cstheme="minorHAnsi"/>
          <w:b/>
          <w:lang w:val="en-US" w:eastAsia="zh-CN"/>
        </w:rPr>
        <w:t>T</w:t>
      </w:r>
      <w:r>
        <w:rPr>
          <w:rFonts w:asciiTheme="minorHAnsi" w:hAnsiTheme="minorHAnsi" w:cstheme="minorHAnsi"/>
          <w:b/>
          <w:lang w:val="en-US" w:eastAsia="zh-CN"/>
        </w:rPr>
        <w:t>he benefit of implementing m</w:t>
      </w:r>
      <w:r w:rsidRPr="00B715E1">
        <w:rPr>
          <w:rFonts w:asciiTheme="minorHAnsi" w:hAnsiTheme="minorHAnsi" w:cstheme="minorHAnsi"/>
          <w:b/>
          <w:lang w:val="en-US" w:eastAsia="zh-CN"/>
        </w:rPr>
        <w:t xml:space="preserve">ulti-DCI based </w:t>
      </w:r>
      <w:r>
        <w:rPr>
          <w:rFonts w:asciiTheme="minorHAnsi" w:hAnsiTheme="minorHAnsi" w:cstheme="minorHAnsi"/>
          <w:b/>
          <w:lang w:val="en-US" w:eastAsia="zh-CN"/>
        </w:rPr>
        <w:t>m</w:t>
      </w:r>
      <w:r w:rsidRPr="00B715E1">
        <w:rPr>
          <w:rFonts w:asciiTheme="minorHAnsi" w:hAnsiTheme="minorHAnsi" w:cstheme="minorHAnsi"/>
          <w:b/>
          <w:lang w:val="en-US" w:eastAsia="zh-CN"/>
        </w:rPr>
        <w:t xml:space="preserve">ulti-TRxP </w:t>
      </w:r>
      <w:r>
        <w:rPr>
          <w:rFonts w:asciiTheme="minorHAnsi" w:hAnsiTheme="minorHAnsi" w:cstheme="minorHAnsi"/>
          <w:b/>
          <w:lang w:val="en-US" w:eastAsia="zh-CN"/>
        </w:rPr>
        <w:t>t</w:t>
      </w:r>
      <w:r w:rsidRPr="00B715E1">
        <w:rPr>
          <w:rFonts w:asciiTheme="minorHAnsi" w:hAnsiTheme="minorHAnsi" w:cstheme="minorHAnsi"/>
          <w:b/>
          <w:lang w:val="en-US" w:eastAsia="zh-CN"/>
        </w:rPr>
        <w:t>ransmission</w:t>
      </w:r>
      <w:r>
        <w:rPr>
          <w:rFonts w:asciiTheme="minorHAnsi" w:hAnsiTheme="minorHAnsi" w:cstheme="minorHAnsi"/>
          <w:b/>
          <w:lang w:val="en-US" w:eastAsia="zh-CN"/>
        </w:rPr>
        <w:t xml:space="preserve"> compared with DPS transmission 1b is not observed. </w:t>
      </w:r>
    </w:p>
    <w:p w14:paraId="1AA29635" w14:textId="10D50081" w:rsidR="005A74E2" w:rsidRDefault="005A74E2" w:rsidP="005A74E2">
      <w:pPr>
        <w:pStyle w:val="Heading2"/>
        <w:rPr>
          <w:lang w:eastAsia="zh-CN"/>
        </w:rPr>
      </w:pPr>
      <w:r>
        <w:rPr>
          <w:lang w:eastAsia="zh-CN"/>
        </w:rPr>
        <w:t xml:space="preserve">2.3 Bi-directional </w:t>
      </w:r>
      <w:r w:rsidR="00297E2B">
        <w:rPr>
          <w:lang w:eastAsia="zh-CN"/>
        </w:rPr>
        <w:t xml:space="preserve">RRH </w:t>
      </w:r>
      <w:r>
        <w:rPr>
          <w:lang w:eastAsia="zh-CN"/>
        </w:rPr>
        <w:t>Deployment</w:t>
      </w:r>
    </w:p>
    <w:p w14:paraId="3C8021EF" w14:textId="377369CD" w:rsidR="005A74E2" w:rsidRPr="008443C0" w:rsidRDefault="008443C0" w:rsidP="005A74E2">
      <w:pPr>
        <w:rPr>
          <w:rFonts w:asciiTheme="minorHAnsi" w:hAnsiTheme="minorHAnsi" w:cstheme="minorHAnsi"/>
          <w:lang w:val="en-US" w:eastAsia="zh-CN"/>
        </w:rPr>
      </w:pPr>
      <w:r w:rsidRPr="008443C0">
        <w:rPr>
          <w:rFonts w:asciiTheme="minorHAnsi" w:hAnsiTheme="minorHAnsi" w:cstheme="minorHAnsi"/>
          <w:lang w:val="en-US" w:eastAsia="zh-CN"/>
        </w:rPr>
        <w:t xml:space="preserve">For bi-directional RRH deployment, </w:t>
      </w:r>
      <w:r>
        <w:rPr>
          <w:rFonts w:asciiTheme="minorHAnsi" w:hAnsiTheme="minorHAnsi" w:cstheme="minorHAnsi"/>
          <w:lang w:val="en-US" w:eastAsia="zh-CN"/>
        </w:rPr>
        <w:t xml:space="preserve">there are different observations from above uni-directional schemes, and we will highlights those difference as below: </w:t>
      </w:r>
    </w:p>
    <w:p w14:paraId="071465BB" w14:textId="2C4001E0" w:rsidR="008443C0" w:rsidRPr="001E4B3E" w:rsidRDefault="008443C0" w:rsidP="008443C0">
      <w:pPr>
        <w:pStyle w:val="Heading4"/>
        <w:rPr>
          <w:lang w:eastAsia="zh-CN"/>
        </w:rPr>
      </w:pPr>
      <w:r w:rsidRPr="001E4B3E">
        <w:rPr>
          <w:lang w:eastAsia="zh-CN"/>
        </w:rPr>
        <w:t>2.</w:t>
      </w:r>
      <w:r>
        <w:rPr>
          <w:lang w:eastAsia="zh-CN"/>
        </w:rPr>
        <w:t>3</w:t>
      </w:r>
      <w:r w:rsidRPr="001E4B3E">
        <w:rPr>
          <w:lang w:eastAsia="zh-CN"/>
        </w:rPr>
        <w:t>.1 Joint Tra</w:t>
      </w:r>
      <w:r>
        <w:rPr>
          <w:lang w:eastAsia="zh-CN"/>
        </w:rPr>
        <w:t>nsmission (JT) for all channels</w:t>
      </w:r>
      <w:r w:rsidRPr="001E4B3E">
        <w:rPr>
          <w:lang w:eastAsia="zh-CN"/>
        </w:rPr>
        <w:t xml:space="preserve"> – Full SFN</w:t>
      </w:r>
    </w:p>
    <w:p w14:paraId="06AA1705" w14:textId="4422B0C4" w:rsidR="008443C0" w:rsidRPr="008443C0" w:rsidRDefault="004F5B20" w:rsidP="00422F51">
      <w:pPr>
        <w:rPr>
          <w:rFonts w:asciiTheme="minorHAnsi" w:hAnsiTheme="minorHAnsi" w:cstheme="minorHAnsi"/>
          <w:lang w:val="en-US" w:eastAsia="zh-CN"/>
        </w:rPr>
      </w:pPr>
      <w:r>
        <w:rPr>
          <w:rFonts w:asciiTheme="minorHAnsi" w:hAnsiTheme="minorHAnsi" w:cstheme="minorHAnsi"/>
          <w:lang w:val="en-US" w:eastAsia="zh-CN"/>
        </w:rPr>
        <w:t>Firstly, it is noted that RX beamforming will be implemented in HST UE</w:t>
      </w:r>
      <w:r w:rsidR="0065561E">
        <w:rPr>
          <w:rFonts w:asciiTheme="minorHAnsi" w:hAnsiTheme="minorHAnsi" w:cstheme="minorHAnsi"/>
          <w:lang w:val="en-US" w:eastAsia="zh-CN"/>
        </w:rPr>
        <w:t xml:space="preserve"> for FR2</w:t>
      </w:r>
      <w:r>
        <w:rPr>
          <w:rFonts w:asciiTheme="minorHAnsi" w:hAnsiTheme="minorHAnsi" w:cstheme="minorHAnsi"/>
          <w:lang w:val="en-US" w:eastAsia="zh-CN"/>
        </w:rPr>
        <w:t xml:space="preserve">, which will reduce the necessity of having signals coming from two directions for enhancing signal energy. Furthermore, if “full SFN” is employed, the same SSB index and accordingly the same TCI state will be scheduled by the neighboring RRHs, but the optimal SSB from neighboring RRHs could be different, e.g., for the below example, SSB-2 is the optimal SSB index from RRH1 but SSB-2 is not yet the optimal SSB index from RRH2. Considering these reasons, we don’t observe the benefit of using JT for all channels for bi-directional RRH deployment. </w:t>
      </w:r>
    </w:p>
    <w:p w14:paraId="73018E7B" w14:textId="4641D0D4" w:rsidR="004F5B20" w:rsidRPr="006B012A" w:rsidRDefault="004F5B20" w:rsidP="004F5B20">
      <w:pPr>
        <w:rPr>
          <w:rFonts w:asciiTheme="minorHAnsi" w:hAnsiTheme="minorHAnsi" w:cstheme="minorHAnsi"/>
          <w:b/>
          <w:lang w:val="en-US" w:eastAsia="zh-CN"/>
        </w:rPr>
      </w:pPr>
      <w:r>
        <w:rPr>
          <w:rFonts w:asciiTheme="minorHAnsi" w:hAnsiTheme="minorHAnsi" w:cstheme="minorHAnsi" w:hint="eastAsia"/>
          <w:b/>
          <w:lang w:val="en-US" w:eastAsia="zh-CN"/>
        </w:rPr>
        <w:t>Ob</w:t>
      </w:r>
      <w:r>
        <w:rPr>
          <w:rFonts w:asciiTheme="minorHAnsi" w:hAnsiTheme="minorHAnsi" w:cstheme="minorHAnsi"/>
          <w:b/>
          <w:lang w:val="en-US" w:eastAsia="zh-CN"/>
        </w:rPr>
        <w:t>servation</w:t>
      </w:r>
      <w:r w:rsidRPr="006B012A">
        <w:rPr>
          <w:rFonts w:asciiTheme="minorHAnsi" w:hAnsiTheme="minorHAnsi" w:cstheme="minorHAnsi"/>
          <w:b/>
          <w:lang w:val="en-US" w:eastAsia="zh-CN"/>
        </w:rPr>
        <w:t>-</w:t>
      </w:r>
      <w:r w:rsidR="001D12EA">
        <w:rPr>
          <w:rFonts w:asciiTheme="minorHAnsi" w:hAnsiTheme="minorHAnsi" w:cstheme="minorHAnsi"/>
          <w:b/>
          <w:lang w:val="en-US" w:eastAsia="zh-CN"/>
        </w:rPr>
        <w:t>5</w:t>
      </w:r>
      <w:r w:rsidRPr="006B012A">
        <w:rPr>
          <w:rFonts w:asciiTheme="minorHAnsi" w:hAnsiTheme="minorHAnsi" w:cstheme="minorHAnsi"/>
          <w:b/>
          <w:lang w:val="en-US" w:eastAsia="zh-CN"/>
        </w:rPr>
        <w:t xml:space="preserve">: </w:t>
      </w:r>
      <w:r w:rsidRPr="00DF72F8">
        <w:rPr>
          <w:rFonts w:asciiTheme="minorHAnsi" w:hAnsiTheme="minorHAnsi" w:cstheme="minorHAnsi"/>
          <w:b/>
          <w:lang w:val="en-US" w:eastAsia="zh-CN"/>
        </w:rPr>
        <w:t xml:space="preserve">For </w:t>
      </w:r>
      <w:r>
        <w:rPr>
          <w:rFonts w:asciiTheme="minorHAnsi" w:hAnsiTheme="minorHAnsi" w:cstheme="minorHAnsi"/>
          <w:b/>
          <w:lang w:val="en-US" w:eastAsia="zh-CN"/>
        </w:rPr>
        <w:t>b</w:t>
      </w:r>
      <w:r w:rsidRPr="00DF72F8">
        <w:rPr>
          <w:rFonts w:asciiTheme="minorHAnsi" w:hAnsiTheme="minorHAnsi" w:cstheme="minorHAnsi"/>
          <w:b/>
          <w:lang w:val="en-US" w:eastAsia="zh-CN"/>
        </w:rPr>
        <w:t>i-directional RRH deployment,</w:t>
      </w:r>
      <w:r>
        <w:rPr>
          <w:rFonts w:asciiTheme="minorHAnsi" w:hAnsiTheme="minorHAnsi" w:cstheme="minorHAnsi"/>
          <w:b/>
          <w:lang w:val="en-US" w:eastAsia="zh-CN"/>
        </w:rPr>
        <w:t xml:space="preserve"> </w:t>
      </w:r>
      <w:r w:rsidR="001D12EA">
        <w:rPr>
          <w:rFonts w:asciiTheme="minorHAnsi" w:hAnsiTheme="minorHAnsi" w:cstheme="minorHAnsi"/>
          <w:b/>
          <w:lang w:val="en-US" w:eastAsia="zh-CN"/>
        </w:rPr>
        <w:t>joint transmission (JT) for all channels (SSB, TRS, PDCCH/PDSCH) should be precluded from using for FR2 HST</w:t>
      </w:r>
      <w:r>
        <w:rPr>
          <w:rFonts w:asciiTheme="minorHAnsi" w:hAnsiTheme="minorHAnsi" w:cstheme="minorHAnsi"/>
          <w:b/>
          <w:lang w:val="en-US" w:eastAsia="zh-CN"/>
        </w:rPr>
        <w:t xml:space="preserve">. </w:t>
      </w:r>
    </w:p>
    <w:p w14:paraId="4641BF88" w14:textId="77777777" w:rsidR="008443C0" w:rsidRPr="008443C0" w:rsidRDefault="008443C0" w:rsidP="00422F51">
      <w:pPr>
        <w:rPr>
          <w:rFonts w:asciiTheme="minorHAnsi" w:hAnsiTheme="minorHAnsi" w:cstheme="minorHAnsi"/>
          <w:lang w:val="en-US" w:eastAsia="zh-CN"/>
        </w:rPr>
      </w:pPr>
    </w:p>
    <w:p w14:paraId="6698CD32" w14:textId="3F7FDD7E" w:rsidR="0010639C" w:rsidRPr="008443C0" w:rsidRDefault="004F5B20" w:rsidP="004F5B20">
      <w:pPr>
        <w:jc w:val="center"/>
        <w:rPr>
          <w:rFonts w:asciiTheme="minorHAnsi" w:hAnsiTheme="minorHAnsi" w:cstheme="minorHAnsi"/>
          <w:lang w:val="sv-SE" w:eastAsia="zh-CN"/>
        </w:rPr>
      </w:pPr>
      <w:r>
        <w:object w:dxaOrig="7776" w:dyaOrig="2436" w14:anchorId="2CE099FA">
          <v:shape id="_x0000_i1035" type="#_x0000_t75" style="width:388.6pt;height:121.85pt" o:ole="">
            <v:imagedata r:id="rId29" o:title=""/>
          </v:shape>
          <o:OLEObject Type="Embed" ProgID="Visio.Drawing.15" ShapeID="_x0000_i1035" DrawAspect="Content" ObjectID="_1672226254" r:id="rId30"/>
        </w:object>
      </w:r>
    </w:p>
    <w:p w14:paraId="0C508C30" w14:textId="4816B6C3" w:rsidR="004F5B20" w:rsidRDefault="004F5B20" w:rsidP="004F5B20">
      <w:pPr>
        <w:jc w:val="center"/>
        <w:rPr>
          <w:rFonts w:asciiTheme="minorHAnsi" w:hAnsiTheme="minorHAnsi" w:cstheme="minorHAnsi"/>
          <w:lang w:val="en-US" w:eastAsia="zh-CN"/>
        </w:rPr>
      </w:pPr>
      <w:r>
        <w:rPr>
          <w:rFonts w:asciiTheme="minorHAnsi" w:hAnsiTheme="minorHAnsi" w:cstheme="minorHAnsi"/>
          <w:lang w:val="en-US" w:eastAsia="zh-CN"/>
        </w:rPr>
        <w:t xml:space="preserve">Figure 2.3.1 Bi-directional RRH deployment, and </w:t>
      </w:r>
      <w:r w:rsidRPr="004F5B20">
        <w:rPr>
          <w:rFonts w:asciiTheme="minorHAnsi" w:hAnsiTheme="minorHAnsi" w:cstheme="minorHAnsi"/>
          <w:lang w:val="en-US" w:eastAsia="zh-CN"/>
        </w:rPr>
        <w:t>JT for all channels (SSB, TRS, PDCCH/PDSCH)</w:t>
      </w:r>
    </w:p>
    <w:p w14:paraId="5D332611" w14:textId="04731E72" w:rsidR="001D12EA" w:rsidRPr="001E4B3E" w:rsidRDefault="001D12EA" w:rsidP="001D12EA">
      <w:pPr>
        <w:pStyle w:val="Heading4"/>
        <w:rPr>
          <w:lang w:eastAsia="zh-CN"/>
        </w:rPr>
      </w:pPr>
      <w:r w:rsidRPr="001E4B3E">
        <w:rPr>
          <w:lang w:eastAsia="zh-CN"/>
        </w:rPr>
        <w:t>2.</w:t>
      </w:r>
      <w:r>
        <w:rPr>
          <w:lang w:eastAsia="zh-CN"/>
        </w:rPr>
        <w:t>3</w:t>
      </w:r>
      <w:r w:rsidRPr="001E4B3E">
        <w:rPr>
          <w:lang w:eastAsia="zh-CN"/>
        </w:rPr>
        <w:t>.</w:t>
      </w:r>
      <w:r>
        <w:rPr>
          <w:lang w:eastAsia="zh-CN"/>
        </w:rPr>
        <w:t>2</w:t>
      </w:r>
      <w:r w:rsidRPr="001E4B3E">
        <w:rPr>
          <w:lang w:eastAsia="zh-CN"/>
        </w:rPr>
        <w:t xml:space="preserve"> </w:t>
      </w:r>
      <w:r w:rsidRPr="006B012A">
        <w:rPr>
          <w:lang w:eastAsia="zh-CN"/>
        </w:rPr>
        <w:t>Dynamic Point Selection (DPS)</w:t>
      </w:r>
    </w:p>
    <w:p w14:paraId="6707611F" w14:textId="221469EA" w:rsidR="0010639C" w:rsidRDefault="001D12EA" w:rsidP="00422F51">
      <w:pPr>
        <w:rPr>
          <w:rFonts w:asciiTheme="minorHAnsi" w:hAnsiTheme="minorHAnsi" w:cstheme="minorHAnsi"/>
          <w:lang w:val="en-US" w:eastAsia="zh-CN"/>
        </w:rPr>
      </w:pPr>
      <w:r>
        <w:rPr>
          <w:rFonts w:asciiTheme="minorHAnsi" w:hAnsiTheme="minorHAnsi" w:cstheme="minorHAnsi"/>
          <w:lang w:val="en-US" w:eastAsia="zh-CN"/>
        </w:rPr>
        <w:t xml:space="preserve">For DPS used in bi-directional RRH deployment scenario, the similar benefits can be observed as uni-directional deployment and also we don’t see the necessity of requirement UE to track a “common TCI state” due to RX beamforming filtering. By restricting 2 TCI states to be tracked for scheme 1b, it seems that both scheme 1a and 1b are usable for bi-directional RRH deployment. </w:t>
      </w:r>
    </w:p>
    <w:p w14:paraId="3B030545" w14:textId="7E93F939" w:rsidR="00264F5A" w:rsidRDefault="00BE181D" w:rsidP="00264F5A">
      <w:pPr>
        <w:jc w:val="center"/>
      </w:pPr>
      <w:r>
        <w:object w:dxaOrig="7777" w:dyaOrig="2293" w14:anchorId="58C4523E">
          <v:shape id="_x0000_i1036" type="#_x0000_t75" style="width:388.6pt;height:114.45pt" o:ole="">
            <v:imagedata r:id="rId31" o:title=""/>
          </v:shape>
          <o:OLEObject Type="Embed" ProgID="Visio.Drawing.15" ShapeID="_x0000_i1036" DrawAspect="Content" ObjectID="_1672226255" r:id="rId32"/>
        </w:object>
      </w:r>
    </w:p>
    <w:p w14:paraId="5D81BA04" w14:textId="09B53858" w:rsidR="00BE181D" w:rsidRDefault="00BE181D" w:rsidP="00BE181D">
      <w:pPr>
        <w:jc w:val="center"/>
        <w:rPr>
          <w:rFonts w:asciiTheme="minorHAnsi" w:hAnsiTheme="minorHAnsi" w:cstheme="minorHAnsi"/>
          <w:lang w:val="en-US" w:eastAsia="zh-CN"/>
        </w:rPr>
      </w:pPr>
      <w:r>
        <w:rPr>
          <w:rFonts w:asciiTheme="minorHAnsi" w:hAnsiTheme="minorHAnsi" w:cstheme="minorHAnsi"/>
          <w:lang w:val="en-US" w:eastAsia="zh-CN"/>
        </w:rPr>
        <w:t>Figure 2.3.2 Bi-directional RRH deployment, and DPS</w:t>
      </w:r>
    </w:p>
    <w:p w14:paraId="41A93758" w14:textId="54B82A6F" w:rsidR="001D12EA" w:rsidRPr="006B012A" w:rsidRDefault="001D12EA" w:rsidP="001D12EA">
      <w:pPr>
        <w:rPr>
          <w:rFonts w:asciiTheme="minorHAnsi" w:hAnsiTheme="minorHAnsi" w:cstheme="minorHAnsi"/>
          <w:b/>
          <w:lang w:val="en-US" w:eastAsia="zh-CN"/>
        </w:rPr>
      </w:pPr>
      <w:r>
        <w:rPr>
          <w:rFonts w:asciiTheme="minorHAnsi" w:hAnsiTheme="minorHAnsi" w:cstheme="minorHAnsi" w:hint="eastAsia"/>
          <w:b/>
          <w:lang w:val="en-US" w:eastAsia="zh-CN"/>
        </w:rPr>
        <w:t>Ob</w:t>
      </w:r>
      <w:r>
        <w:rPr>
          <w:rFonts w:asciiTheme="minorHAnsi" w:hAnsiTheme="minorHAnsi" w:cstheme="minorHAnsi"/>
          <w:b/>
          <w:lang w:val="en-US" w:eastAsia="zh-CN"/>
        </w:rPr>
        <w:t>servation</w:t>
      </w:r>
      <w:r w:rsidRPr="006B012A">
        <w:rPr>
          <w:rFonts w:asciiTheme="minorHAnsi" w:hAnsiTheme="minorHAnsi" w:cstheme="minorHAnsi"/>
          <w:b/>
          <w:lang w:val="en-US" w:eastAsia="zh-CN"/>
        </w:rPr>
        <w:t>-</w:t>
      </w:r>
      <w:r>
        <w:rPr>
          <w:rFonts w:asciiTheme="minorHAnsi" w:hAnsiTheme="minorHAnsi" w:cstheme="minorHAnsi"/>
          <w:b/>
          <w:lang w:val="en-US" w:eastAsia="zh-CN"/>
        </w:rPr>
        <w:t>6</w:t>
      </w:r>
      <w:r w:rsidRPr="006B012A">
        <w:rPr>
          <w:rFonts w:asciiTheme="minorHAnsi" w:hAnsiTheme="minorHAnsi" w:cstheme="minorHAnsi"/>
          <w:b/>
          <w:lang w:val="en-US" w:eastAsia="zh-CN"/>
        </w:rPr>
        <w:t xml:space="preserve">: </w:t>
      </w:r>
      <w:r>
        <w:rPr>
          <w:rFonts w:asciiTheme="minorHAnsi" w:hAnsiTheme="minorHAnsi" w:cstheme="minorHAnsi"/>
          <w:b/>
          <w:lang w:val="en-US" w:eastAsia="zh-CN"/>
        </w:rPr>
        <w:t xml:space="preserve">For bi-directional </w:t>
      </w:r>
      <w:r w:rsidRPr="00DF72F8">
        <w:rPr>
          <w:rFonts w:asciiTheme="minorHAnsi" w:hAnsiTheme="minorHAnsi" w:cstheme="minorHAnsi"/>
          <w:b/>
          <w:lang w:val="en-US" w:eastAsia="zh-CN"/>
        </w:rPr>
        <w:t>RRH deployment,</w:t>
      </w:r>
      <w:r>
        <w:rPr>
          <w:rFonts w:asciiTheme="minorHAnsi" w:hAnsiTheme="minorHAnsi" w:cstheme="minorHAnsi"/>
          <w:b/>
          <w:lang w:val="en-US" w:eastAsia="zh-CN"/>
        </w:rPr>
        <w:t xml:space="preserve"> the DPS transmission which requires UE to track more than 2 TCI states should be precluded from FR2 HST WI discussion. </w:t>
      </w:r>
    </w:p>
    <w:p w14:paraId="0E09E1CE" w14:textId="77777777" w:rsidR="001D12EA" w:rsidRDefault="001D12EA" w:rsidP="00422F51">
      <w:pPr>
        <w:rPr>
          <w:rFonts w:asciiTheme="minorHAnsi" w:hAnsiTheme="minorHAnsi" w:cstheme="minorHAnsi"/>
          <w:lang w:val="en-US" w:eastAsia="zh-CN"/>
        </w:rPr>
      </w:pPr>
    </w:p>
    <w:p w14:paraId="1FF09353" w14:textId="207B9E1D" w:rsidR="001D12EA" w:rsidRPr="001E4B3E" w:rsidRDefault="001D12EA" w:rsidP="001D12EA">
      <w:pPr>
        <w:pStyle w:val="Heading4"/>
        <w:rPr>
          <w:lang w:eastAsia="zh-CN"/>
        </w:rPr>
      </w:pPr>
      <w:r w:rsidRPr="001E4B3E">
        <w:rPr>
          <w:lang w:eastAsia="zh-CN"/>
        </w:rPr>
        <w:t>2.</w:t>
      </w:r>
      <w:r>
        <w:rPr>
          <w:lang w:eastAsia="zh-CN"/>
        </w:rPr>
        <w:t>3</w:t>
      </w:r>
      <w:r w:rsidRPr="001E4B3E">
        <w:rPr>
          <w:lang w:eastAsia="zh-CN"/>
        </w:rPr>
        <w:t>.</w:t>
      </w:r>
      <w:r>
        <w:rPr>
          <w:lang w:eastAsia="zh-CN"/>
        </w:rPr>
        <w:t>3</w:t>
      </w:r>
      <w:r w:rsidRPr="001E4B3E">
        <w:rPr>
          <w:lang w:eastAsia="zh-CN"/>
        </w:rPr>
        <w:t xml:space="preserve"> </w:t>
      </w:r>
      <w:r w:rsidRPr="00281639">
        <w:rPr>
          <w:lang w:eastAsia="zh-CN"/>
        </w:rPr>
        <w:t>Multi-DCI based Multi-TR</w:t>
      </w:r>
      <w:r>
        <w:rPr>
          <w:lang w:eastAsia="zh-CN"/>
        </w:rPr>
        <w:t>x</w:t>
      </w:r>
      <w:r w:rsidRPr="00281639">
        <w:rPr>
          <w:lang w:eastAsia="zh-CN"/>
        </w:rPr>
        <w:t>P Transmission</w:t>
      </w:r>
    </w:p>
    <w:p w14:paraId="6B50A18E" w14:textId="32032502" w:rsidR="001D12EA" w:rsidRDefault="001D12EA" w:rsidP="001D12EA">
      <w:pPr>
        <w:rPr>
          <w:rFonts w:asciiTheme="minorHAnsi" w:hAnsiTheme="minorHAnsi" w:cstheme="minorHAnsi"/>
          <w:lang w:val="en-US" w:eastAsia="zh-CN"/>
        </w:rPr>
      </w:pPr>
      <w:r>
        <w:rPr>
          <w:rFonts w:asciiTheme="minorHAnsi" w:hAnsiTheme="minorHAnsi" w:cstheme="minorHAnsi"/>
          <w:lang w:val="en-US" w:eastAsia="zh-CN"/>
        </w:rPr>
        <w:t>Similar to uni-directional RRH deployment, t</w:t>
      </w:r>
      <w:r w:rsidRPr="001D12EA">
        <w:rPr>
          <w:rFonts w:asciiTheme="minorHAnsi" w:hAnsiTheme="minorHAnsi" w:cstheme="minorHAnsi"/>
          <w:lang w:val="en-US" w:eastAsia="zh-CN"/>
        </w:rPr>
        <w:t>he benefit of implementing multi-DCI based multi-TRxP transmission compared with DPS transmission 1b is not observed</w:t>
      </w:r>
      <w:r>
        <w:rPr>
          <w:rFonts w:asciiTheme="minorHAnsi" w:hAnsiTheme="minorHAnsi" w:cstheme="minorHAnsi"/>
          <w:lang w:val="en-US" w:eastAsia="zh-CN"/>
        </w:rPr>
        <w:t>, thus reaching the same observation as Section 2.2.3.</w:t>
      </w:r>
    </w:p>
    <w:p w14:paraId="2E68BBF2" w14:textId="43286CC8" w:rsidR="004A71D7" w:rsidRDefault="008F2A72" w:rsidP="008F2A72">
      <w:pPr>
        <w:jc w:val="center"/>
        <w:rPr>
          <w:rFonts w:asciiTheme="minorHAnsi" w:hAnsiTheme="minorHAnsi" w:cstheme="minorHAnsi"/>
          <w:lang w:val="en-US" w:eastAsia="zh-CN"/>
        </w:rPr>
      </w:pPr>
      <w:r>
        <w:object w:dxaOrig="7777" w:dyaOrig="2317" w14:anchorId="396A6EC6">
          <v:shape id="_x0000_i1037" type="#_x0000_t75" style="width:388.6pt;height:115.85pt" o:ole="">
            <v:imagedata r:id="rId33" o:title=""/>
          </v:shape>
          <o:OLEObject Type="Embed" ProgID="Visio.Drawing.15" ShapeID="_x0000_i1037" DrawAspect="Content" ObjectID="_1672226256" r:id="rId34"/>
        </w:object>
      </w:r>
    </w:p>
    <w:p w14:paraId="7269E5E5" w14:textId="0FE3B011" w:rsidR="008F2A72" w:rsidRDefault="008F2A72" w:rsidP="008F2A72">
      <w:pPr>
        <w:jc w:val="center"/>
        <w:rPr>
          <w:rFonts w:asciiTheme="minorHAnsi" w:hAnsiTheme="minorHAnsi" w:cstheme="minorHAnsi"/>
          <w:lang w:val="en-US" w:eastAsia="zh-CN"/>
        </w:rPr>
      </w:pPr>
      <w:r>
        <w:rPr>
          <w:rFonts w:asciiTheme="minorHAnsi" w:hAnsiTheme="minorHAnsi" w:cstheme="minorHAnsi"/>
          <w:lang w:val="en-US" w:eastAsia="zh-CN"/>
        </w:rPr>
        <w:t>Figure 2.3.3 Bi-directional RRH deployment, and m</w:t>
      </w:r>
      <w:r w:rsidRPr="00264F5A">
        <w:rPr>
          <w:rFonts w:asciiTheme="minorHAnsi" w:hAnsiTheme="minorHAnsi" w:cstheme="minorHAnsi"/>
          <w:lang w:val="en-US" w:eastAsia="zh-CN"/>
        </w:rPr>
        <w:t xml:space="preserve">ulti-DCI based </w:t>
      </w:r>
      <w:r>
        <w:rPr>
          <w:rFonts w:asciiTheme="minorHAnsi" w:hAnsiTheme="minorHAnsi" w:cstheme="minorHAnsi"/>
          <w:lang w:val="en-US" w:eastAsia="zh-CN"/>
        </w:rPr>
        <w:t>m</w:t>
      </w:r>
      <w:r w:rsidRPr="00264F5A">
        <w:rPr>
          <w:rFonts w:asciiTheme="minorHAnsi" w:hAnsiTheme="minorHAnsi" w:cstheme="minorHAnsi"/>
          <w:lang w:val="en-US" w:eastAsia="zh-CN"/>
        </w:rPr>
        <w:t xml:space="preserve">ulti-TRxP </w:t>
      </w:r>
      <w:r>
        <w:rPr>
          <w:rFonts w:asciiTheme="minorHAnsi" w:hAnsiTheme="minorHAnsi" w:cstheme="minorHAnsi"/>
          <w:lang w:val="en-US" w:eastAsia="zh-CN"/>
        </w:rPr>
        <w:t>t</w:t>
      </w:r>
      <w:r w:rsidRPr="00264F5A">
        <w:rPr>
          <w:rFonts w:asciiTheme="minorHAnsi" w:hAnsiTheme="minorHAnsi" w:cstheme="minorHAnsi"/>
          <w:lang w:val="en-US" w:eastAsia="zh-CN"/>
        </w:rPr>
        <w:t>ransmission</w:t>
      </w:r>
    </w:p>
    <w:p w14:paraId="3F2B28E1" w14:textId="0F96AA5F" w:rsidR="00B715E1" w:rsidRDefault="00B715E1" w:rsidP="00B715E1">
      <w:pPr>
        <w:pStyle w:val="Heading2"/>
        <w:rPr>
          <w:lang w:eastAsia="zh-CN"/>
        </w:rPr>
      </w:pPr>
      <w:r>
        <w:rPr>
          <w:lang w:eastAsia="zh-CN"/>
        </w:rPr>
        <w:t>2.4 Summary of FR2 HST Deployment Scenarios</w:t>
      </w:r>
    </w:p>
    <w:p w14:paraId="49CC4E01" w14:textId="2D90C88D" w:rsidR="001C636C" w:rsidRPr="001D12EA" w:rsidRDefault="008F2A72" w:rsidP="00422F51">
      <w:pPr>
        <w:rPr>
          <w:rFonts w:asciiTheme="minorHAnsi" w:hAnsiTheme="minorHAnsi" w:cstheme="minorHAnsi"/>
          <w:lang w:val="sv-SE" w:eastAsia="zh-CN"/>
        </w:rPr>
      </w:pPr>
      <w:r>
        <w:rPr>
          <w:rFonts w:asciiTheme="minorHAnsi" w:hAnsiTheme="minorHAnsi" w:cstheme="minorHAnsi"/>
          <w:lang w:val="sv-SE" w:eastAsia="zh-CN"/>
        </w:rPr>
        <w:t xml:space="preserve">For summary of the above analysis, the following table is provided. </w:t>
      </w:r>
    </w:p>
    <w:p w14:paraId="6F81AB1F" w14:textId="4617C513" w:rsidR="00296A91" w:rsidRDefault="00296A91" w:rsidP="00296A91">
      <w:pPr>
        <w:jc w:val="center"/>
        <w:rPr>
          <w:rFonts w:asciiTheme="minorHAnsi" w:hAnsiTheme="minorHAnsi" w:cstheme="minorHAnsi"/>
          <w:lang w:val="en-US" w:eastAsia="zh-CN"/>
        </w:rPr>
      </w:pPr>
      <w:r>
        <w:rPr>
          <w:rFonts w:asciiTheme="minorHAnsi" w:hAnsiTheme="minorHAnsi" w:cstheme="minorHAnsi"/>
          <w:lang w:val="en-US" w:eastAsia="zh-CN"/>
        </w:rPr>
        <w:lastRenderedPageBreak/>
        <w:t>Table 2.</w:t>
      </w:r>
      <w:r w:rsidR="00B715E1">
        <w:rPr>
          <w:rFonts w:asciiTheme="minorHAnsi" w:hAnsiTheme="minorHAnsi" w:cstheme="minorHAnsi"/>
          <w:lang w:val="en-US" w:eastAsia="zh-CN"/>
        </w:rPr>
        <w:t>4</w:t>
      </w:r>
      <w:r>
        <w:rPr>
          <w:rFonts w:asciiTheme="minorHAnsi" w:hAnsiTheme="minorHAnsi" w:cstheme="minorHAnsi"/>
          <w:lang w:val="en-US" w:eastAsia="zh-CN"/>
        </w:rPr>
        <w:t xml:space="preserve"> </w:t>
      </w:r>
      <w:r w:rsidR="00FE710B">
        <w:rPr>
          <w:rFonts w:asciiTheme="minorHAnsi" w:hAnsiTheme="minorHAnsi" w:cstheme="minorHAnsi"/>
          <w:lang w:val="en-US" w:eastAsia="zh-CN"/>
        </w:rPr>
        <w:t xml:space="preserve">Summary of </w:t>
      </w:r>
      <w:r w:rsidR="008F2A72">
        <w:rPr>
          <w:rFonts w:asciiTheme="minorHAnsi" w:hAnsiTheme="minorHAnsi" w:cstheme="minorHAnsi"/>
          <w:lang w:val="en-US" w:eastAsia="zh-CN"/>
        </w:rPr>
        <w:t>FR2 HST Deployment Scenarios</w:t>
      </w:r>
    </w:p>
    <w:tbl>
      <w:tblPr>
        <w:tblW w:w="1006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6"/>
        <w:gridCol w:w="680"/>
        <w:gridCol w:w="680"/>
        <w:gridCol w:w="680"/>
        <w:gridCol w:w="4724"/>
        <w:gridCol w:w="567"/>
        <w:gridCol w:w="567"/>
        <w:gridCol w:w="1276"/>
      </w:tblGrid>
      <w:tr w:rsidR="00593201" w:rsidRPr="00DC4D4A" w14:paraId="2F08B2B8" w14:textId="5E1AEA5E" w:rsidTr="0018681E">
        <w:tc>
          <w:tcPr>
            <w:tcW w:w="886" w:type="dxa"/>
            <w:vMerge w:val="restart"/>
            <w:shd w:val="clear" w:color="auto" w:fill="DEEAF6"/>
            <w:vAlign w:val="center"/>
          </w:tcPr>
          <w:p w14:paraId="5C8EA657" w14:textId="77777777" w:rsidR="00593201" w:rsidRPr="00DC4D4A" w:rsidRDefault="00593201" w:rsidP="00323613">
            <w:pPr>
              <w:tabs>
                <w:tab w:val="left" w:pos="0"/>
              </w:tabs>
              <w:spacing w:before="60" w:after="60"/>
              <w:rPr>
                <w:b/>
                <w:sz w:val="18"/>
                <w:lang w:eastAsia="ja-JP" w:bidi="hi-IN"/>
              </w:rPr>
            </w:pPr>
            <w:r w:rsidRPr="00DC4D4A">
              <w:rPr>
                <w:b/>
                <w:sz w:val="18"/>
                <w:lang w:eastAsia="ja-JP" w:bidi="hi-IN"/>
              </w:rPr>
              <w:t>Scenario</w:t>
            </w:r>
          </w:p>
        </w:tc>
        <w:tc>
          <w:tcPr>
            <w:tcW w:w="6764" w:type="dxa"/>
            <w:gridSpan w:val="4"/>
            <w:shd w:val="clear" w:color="auto" w:fill="DEEAF6"/>
            <w:vAlign w:val="center"/>
          </w:tcPr>
          <w:p w14:paraId="67904EF7" w14:textId="13D67EA8" w:rsidR="00593201" w:rsidRPr="00DC4D4A" w:rsidRDefault="00593201" w:rsidP="00593201">
            <w:pPr>
              <w:tabs>
                <w:tab w:val="left" w:pos="0"/>
              </w:tabs>
              <w:spacing w:before="60" w:after="60"/>
              <w:jc w:val="center"/>
              <w:rPr>
                <w:b/>
                <w:sz w:val="18"/>
                <w:lang w:eastAsia="ja-JP" w:bidi="hi-IN"/>
              </w:rPr>
            </w:pPr>
            <w:r w:rsidRPr="00DC4D4A">
              <w:rPr>
                <w:b/>
                <w:sz w:val="18"/>
                <w:lang w:eastAsia="ja-JP" w:bidi="hi-IN"/>
              </w:rPr>
              <w:t xml:space="preserve">Transmit configuration </w:t>
            </w:r>
          </w:p>
        </w:tc>
        <w:tc>
          <w:tcPr>
            <w:tcW w:w="567" w:type="dxa"/>
            <w:vMerge w:val="restart"/>
            <w:shd w:val="clear" w:color="auto" w:fill="DEEAF6"/>
            <w:vAlign w:val="center"/>
          </w:tcPr>
          <w:p w14:paraId="26324122" w14:textId="77777777" w:rsidR="00593201" w:rsidRPr="00191505" w:rsidRDefault="00593201" w:rsidP="00323613">
            <w:pPr>
              <w:tabs>
                <w:tab w:val="left" w:pos="0"/>
              </w:tabs>
              <w:spacing w:before="60" w:after="60"/>
              <w:jc w:val="center"/>
              <w:rPr>
                <w:b/>
                <w:sz w:val="16"/>
                <w:lang w:eastAsia="ja-JP" w:bidi="hi-IN"/>
              </w:rPr>
            </w:pPr>
            <w:r w:rsidRPr="00191505">
              <w:rPr>
                <w:b/>
                <w:sz w:val="16"/>
                <w:lang w:eastAsia="ja-JP" w:bidi="hi-IN"/>
              </w:rPr>
              <w:t>Support in R15</w:t>
            </w:r>
          </w:p>
        </w:tc>
        <w:tc>
          <w:tcPr>
            <w:tcW w:w="567" w:type="dxa"/>
            <w:vMerge w:val="restart"/>
            <w:shd w:val="clear" w:color="auto" w:fill="DEEAF6"/>
            <w:vAlign w:val="center"/>
          </w:tcPr>
          <w:p w14:paraId="70F9824D" w14:textId="77777777" w:rsidR="00593201" w:rsidRPr="00191505" w:rsidRDefault="00593201" w:rsidP="00323613">
            <w:pPr>
              <w:tabs>
                <w:tab w:val="left" w:pos="0"/>
              </w:tabs>
              <w:spacing w:before="60" w:after="60"/>
              <w:jc w:val="center"/>
              <w:rPr>
                <w:b/>
                <w:sz w:val="16"/>
                <w:lang w:eastAsia="ja-JP" w:bidi="hi-IN"/>
              </w:rPr>
            </w:pPr>
            <w:r w:rsidRPr="00191505">
              <w:rPr>
                <w:b/>
                <w:sz w:val="16"/>
                <w:lang w:eastAsia="ja-JP" w:bidi="hi-IN"/>
              </w:rPr>
              <w:t>Support in R16</w:t>
            </w:r>
          </w:p>
        </w:tc>
        <w:tc>
          <w:tcPr>
            <w:tcW w:w="1276" w:type="dxa"/>
            <w:vMerge w:val="restart"/>
            <w:shd w:val="clear" w:color="auto" w:fill="DEEAF6"/>
            <w:vAlign w:val="center"/>
          </w:tcPr>
          <w:p w14:paraId="499DF403" w14:textId="65F19458" w:rsidR="00593201" w:rsidRPr="00DC4D4A" w:rsidRDefault="00593201" w:rsidP="00593201">
            <w:pPr>
              <w:tabs>
                <w:tab w:val="left" w:pos="0"/>
              </w:tabs>
              <w:spacing w:before="60" w:after="60"/>
              <w:jc w:val="center"/>
              <w:rPr>
                <w:b/>
                <w:sz w:val="18"/>
                <w:lang w:eastAsia="ja-JP" w:bidi="hi-IN"/>
              </w:rPr>
            </w:pPr>
            <w:r>
              <w:rPr>
                <w:b/>
                <w:sz w:val="18"/>
                <w:lang w:eastAsia="ja-JP" w:bidi="hi-IN"/>
              </w:rPr>
              <w:t>Views from Samsung</w:t>
            </w:r>
          </w:p>
        </w:tc>
      </w:tr>
      <w:tr w:rsidR="00593201" w:rsidRPr="00DC4D4A" w14:paraId="0917D57E" w14:textId="4BA6E517" w:rsidTr="0018681E">
        <w:tc>
          <w:tcPr>
            <w:tcW w:w="886" w:type="dxa"/>
            <w:vMerge/>
            <w:shd w:val="clear" w:color="auto" w:fill="DEEAF6"/>
          </w:tcPr>
          <w:p w14:paraId="7BBD024D" w14:textId="77777777" w:rsidR="00593201" w:rsidRPr="00DC4D4A" w:rsidRDefault="00593201" w:rsidP="00323613">
            <w:pPr>
              <w:tabs>
                <w:tab w:val="left" w:pos="0"/>
              </w:tabs>
              <w:spacing w:before="60" w:after="60"/>
              <w:rPr>
                <w:sz w:val="18"/>
                <w:lang w:eastAsia="ja-JP" w:bidi="hi-IN"/>
              </w:rPr>
            </w:pPr>
          </w:p>
        </w:tc>
        <w:tc>
          <w:tcPr>
            <w:tcW w:w="680" w:type="dxa"/>
            <w:shd w:val="clear" w:color="auto" w:fill="DEEAF6"/>
            <w:vAlign w:val="center"/>
          </w:tcPr>
          <w:p w14:paraId="1D0E2C6D" w14:textId="77777777" w:rsidR="00593201" w:rsidRPr="00DC4D4A" w:rsidRDefault="00593201" w:rsidP="00323613">
            <w:pPr>
              <w:tabs>
                <w:tab w:val="left" w:pos="0"/>
              </w:tabs>
              <w:spacing w:before="60" w:after="60"/>
              <w:jc w:val="center"/>
              <w:rPr>
                <w:b/>
                <w:sz w:val="18"/>
                <w:lang w:eastAsia="ja-JP" w:bidi="hi-IN"/>
              </w:rPr>
            </w:pPr>
            <w:r>
              <w:rPr>
                <w:b/>
                <w:sz w:val="18"/>
                <w:lang w:eastAsia="ja-JP" w:bidi="hi-IN"/>
              </w:rPr>
              <w:t>SSB</w:t>
            </w:r>
          </w:p>
        </w:tc>
        <w:tc>
          <w:tcPr>
            <w:tcW w:w="680" w:type="dxa"/>
            <w:shd w:val="clear" w:color="auto" w:fill="DEEAF6"/>
            <w:vAlign w:val="center"/>
          </w:tcPr>
          <w:p w14:paraId="43CB0D2A" w14:textId="77777777" w:rsidR="00593201" w:rsidRPr="00DC4D4A" w:rsidRDefault="00593201" w:rsidP="00323613">
            <w:pPr>
              <w:tabs>
                <w:tab w:val="left" w:pos="0"/>
              </w:tabs>
              <w:spacing w:before="60" w:after="60"/>
              <w:jc w:val="center"/>
              <w:rPr>
                <w:b/>
                <w:sz w:val="18"/>
                <w:lang w:eastAsia="ja-JP" w:bidi="hi-IN"/>
              </w:rPr>
            </w:pPr>
            <w:r>
              <w:rPr>
                <w:b/>
                <w:sz w:val="18"/>
                <w:lang w:val="en-US" w:eastAsia="ja-JP" w:bidi="hi-IN"/>
              </w:rPr>
              <w:t>TRS</w:t>
            </w:r>
          </w:p>
        </w:tc>
        <w:tc>
          <w:tcPr>
            <w:tcW w:w="680" w:type="dxa"/>
            <w:shd w:val="clear" w:color="auto" w:fill="DEEAF6"/>
            <w:vAlign w:val="center"/>
          </w:tcPr>
          <w:p w14:paraId="5FC4ED9B" w14:textId="69758F19" w:rsidR="00593201" w:rsidRPr="00DC4D4A" w:rsidRDefault="00593201" w:rsidP="00323613">
            <w:pPr>
              <w:tabs>
                <w:tab w:val="left" w:pos="0"/>
              </w:tabs>
              <w:spacing w:before="60" w:after="60"/>
              <w:jc w:val="center"/>
              <w:rPr>
                <w:b/>
                <w:sz w:val="18"/>
                <w:lang w:eastAsia="ja-JP" w:bidi="hi-IN"/>
              </w:rPr>
            </w:pPr>
            <w:r w:rsidRPr="00593201">
              <w:rPr>
                <w:b/>
                <w:sz w:val="12"/>
                <w:lang w:eastAsia="ja-JP" w:bidi="hi-IN"/>
              </w:rPr>
              <w:t>PDCCH/</w:t>
            </w:r>
            <w:r w:rsidRPr="00593201">
              <w:rPr>
                <w:b/>
                <w:sz w:val="12"/>
                <w:lang w:eastAsia="ja-JP" w:bidi="hi-IN"/>
              </w:rPr>
              <w:br/>
              <w:t>PDSCH</w:t>
            </w:r>
          </w:p>
        </w:tc>
        <w:tc>
          <w:tcPr>
            <w:tcW w:w="4724" w:type="dxa"/>
            <w:shd w:val="clear" w:color="auto" w:fill="DEEAF6"/>
            <w:vAlign w:val="center"/>
          </w:tcPr>
          <w:p w14:paraId="20DC3BFC" w14:textId="5C69A145" w:rsidR="00593201" w:rsidRPr="00DC4D4A" w:rsidRDefault="00593201" w:rsidP="00323613">
            <w:pPr>
              <w:tabs>
                <w:tab w:val="left" w:pos="0"/>
              </w:tabs>
              <w:spacing w:before="60" w:after="60"/>
              <w:jc w:val="center"/>
              <w:rPr>
                <w:b/>
                <w:sz w:val="18"/>
                <w:lang w:eastAsia="ja-JP" w:bidi="hi-IN"/>
              </w:rPr>
            </w:pPr>
            <w:r>
              <w:rPr>
                <w:b/>
                <w:sz w:val="18"/>
                <w:lang w:eastAsia="ja-JP" w:bidi="hi-IN"/>
              </w:rPr>
              <w:t>Illustrative Figure</w:t>
            </w:r>
          </w:p>
        </w:tc>
        <w:tc>
          <w:tcPr>
            <w:tcW w:w="567" w:type="dxa"/>
            <w:vMerge/>
            <w:shd w:val="clear" w:color="auto" w:fill="DEEAF6"/>
          </w:tcPr>
          <w:p w14:paraId="3BF602DF" w14:textId="77777777" w:rsidR="00593201" w:rsidRPr="00DC4D4A" w:rsidRDefault="00593201" w:rsidP="00323613">
            <w:pPr>
              <w:tabs>
                <w:tab w:val="left" w:pos="0"/>
              </w:tabs>
              <w:spacing w:before="60" w:after="60"/>
              <w:jc w:val="center"/>
              <w:rPr>
                <w:b/>
                <w:sz w:val="18"/>
                <w:lang w:eastAsia="ja-JP" w:bidi="hi-IN"/>
              </w:rPr>
            </w:pPr>
          </w:p>
        </w:tc>
        <w:tc>
          <w:tcPr>
            <w:tcW w:w="567" w:type="dxa"/>
            <w:vMerge/>
            <w:shd w:val="clear" w:color="auto" w:fill="DEEAF6"/>
          </w:tcPr>
          <w:p w14:paraId="67D8F40F" w14:textId="77777777" w:rsidR="00593201" w:rsidRPr="00DC4D4A" w:rsidRDefault="00593201" w:rsidP="00323613">
            <w:pPr>
              <w:tabs>
                <w:tab w:val="left" w:pos="0"/>
              </w:tabs>
              <w:spacing w:before="60" w:after="60"/>
              <w:jc w:val="center"/>
              <w:rPr>
                <w:b/>
                <w:sz w:val="18"/>
                <w:lang w:eastAsia="ja-JP" w:bidi="hi-IN"/>
              </w:rPr>
            </w:pPr>
          </w:p>
        </w:tc>
        <w:tc>
          <w:tcPr>
            <w:tcW w:w="1276" w:type="dxa"/>
            <w:vMerge/>
            <w:shd w:val="clear" w:color="auto" w:fill="DEEAF6"/>
          </w:tcPr>
          <w:p w14:paraId="5CAF8091" w14:textId="77777777" w:rsidR="00593201" w:rsidRPr="00DC4D4A" w:rsidRDefault="00593201" w:rsidP="00323613">
            <w:pPr>
              <w:tabs>
                <w:tab w:val="left" w:pos="0"/>
              </w:tabs>
              <w:spacing w:before="60" w:after="60"/>
              <w:jc w:val="center"/>
              <w:rPr>
                <w:b/>
                <w:sz w:val="18"/>
                <w:lang w:eastAsia="ja-JP" w:bidi="hi-IN"/>
              </w:rPr>
            </w:pPr>
          </w:p>
        </w:tc>
      </w:tr>
      <w:tr w:rsidR="00593201" w:rsidRPr="0018681E" w14:paraId="25A8F919" w14:textId="53E41304" w:rsidTr="00FE710B">
        <w:tc>
          <w:tcPr>
            <w:tcW w:w="10060" w:type="dxa"/>
            <w:gridSpan w:val="8"/>
            <w:shd w:val="clear" w:color="auto" w:fill="FFF2CC" w:themeFill="accent4" w:themeFillTint="33"/>
            <w:vAlign w:val="center"/>
          </w:tcPr>
          <w:p w14:paraId="6FBA6035" w14:textId="3306E983" w:rsidR="00593201" w:rsidRPr="0018681E" w:rsidRDefault="00593201" w:rsidP="00323613">
            <w:pPr>
              <w:keepNext/>
              <w:tabs>
                <w:tab w:val="left" w:pos="0"/>
              </w:tabs>
              <w:spacing w:before="60" w:after="60"/>
              <w:jc w:val="center"/>
              <w:rPr>
                <w:b/>
                <w:i/>
                <w:sz w:val="18"/>
                <w:lang w:eastAsia="ja-JP" w:bidi="hi-IN"/>
              </w:rPr>
            </w:pPr>
            <w:r w:rsidRPr="0018681E">
              <w:rPr>
                <w:b/>
                <w:i/>
                <w:lang w:eastAsia="ja-JP" w:bidi="hi-IN"/>
              </w:rPr>
              <w:t>Uni-directional RRH Deployment</w:t>
            </w:r>
          </w:p>
        </w:tc>
      </w:tr>
      <w:tr w:rsidR="00593201" w:rsidRPr="00DC4D4A" w14:paraId="2F9F47AB" w14:textId="5C09D6B3" w:rsidTr="00FE710B">
        <w:tc>
          <w:tcPr>
            <w:tcW w:w="886" w:type="dxa"/>
            <w:shd w:val="clear" w:color="auto" w:fill="FFF2CC" w:themeFill="accent4" w:themeFillTint="33"/>
            <w:vAlign w:val="center"/>
          </w:tcPr>
          <w:p w14:paraId="726607C8" w14:textId="46665004" w:rsidR="00593201" w:rsidRPr="00DC4D4A" w:rsidRDefault="00593201" w:rsidP="00323613">
            <w:pPr>
              <w:keepNext/>
              <w:tabs>
                <w:tab w:val="left" w:pos="0"/>
              </w:tabs>
              <w:spacing w:before="60" w:after="60"/>
              <w:rPr>
                <w:sz w:val="18"/>
                <w:lang w:eastAsia="ja-JP" w:bidi="hi-IN"/>
              </w:rPr>
            </w:pPr>
            <w:r w:rsidRPr="00DC4D4A">
              <w:rPr>
                <w:sz w:val="18"/>
                <w:lang w:eastAsia="ja-JP" w:bidi="hi-IN"/>
              </w:rPr>
              <w:t xml:space="preserve">JT </w:t>
            </w:r>
            <w:r>
              <w:rPr>
                <w:sz w:val="18"/>
                <w:lang w:eastAsia="ja-JP" w:bidi="hi-IN"/>
              </w:rPr>
              <w:t>for all channels – Full SFN</w:t>
            </w:r>
          </w:p>
        </w:tc>
        <w:tc>
          <w:tcPr>
            <w:tcW w:w="680" w:type="dxa"/>
            <w:shd w:val="clear" w:color="auto" w:fill="auto"/>
            <w:vAlign w:val="center"/>
          </w:tcPr>
          <w:p w14:paraId="4F4568A9" w14:textId="5E5BF8C6" w:rsidR="00593201" w:rsidRPr="00DC4D4A" w:rsidRDefault="00593201" w:rsidP="008F2A72">
            <w:pPr>
              <w:keepNext/>
              <w:tabs>
                <w:tab w:val="left" w:pos="0"/>
              </w:tabs>
              <w:spacing w:before="60" w:after="60"/>
              <w:jc w:val="center"/>
              <w:rPr>
                <w:sz w:val="18"/>
                <w:lang w:eastAsia="ja-JP" w:bidi="hi-IN"/>
              </w:rPr>
            </w:pPr>
            <w:r>
              <w:rPr>
                <w:sz w:val="18"/>
                <w:lang w:eastAsia="ja-JP" w:bidi="hi-IN"/>
              </w:rPr>
              <w:t>Joint Tx</w:t>
            </w:r>
          </w:p>
        </w:tc>
        <w:tc>
          <w:tcPr>
            <w:tcW w:w="680" w:type="dxa"/>
            <w:shd w:val="clear" w:color="auto" w:fill="auto"/>
            <w:vAlign w:val="center"/>
          </w:tcPr>
          <w:p w14:paraId="34CCEF8A" w14:textId="3513B139" w:rsidR="00593201" w:rsidRPr="00DC4D4A" w:rsidRDefault="00593201" w:rsidP="00323613">
            <w:pPr>
              <w:keepNext/>
              <w:tabs>
                <w:tab w:val="left" w:pos="0"/>
              </w:tabs>
              <w:spacing w:before="60" w:after="60"/>
              <w:jc w:val="center"/>
              <w:rPr>
                <w:sz w:val="18"/>
                <w:lang w:eastAsia="ja-JP" w:bidi="hi-IN"/>
              </w:rPr>
            </w:pPr>
            <w:r>
              <w:rPr>
                <w:sz w:val="18"/>
                <w:lang w:eastAsia="ja-JP" w:bidi="hi-IN"/>
              </w:rPr>
              <w:t>Joint Tx</w:t>
            </w:r>
          </w:p>
        </w:tc>
        <w:tc>
          <w:tcPr>
            <w:tcW w:w="680" w:type="dxa"/>
            <w:shd w:val="clear" w:color="auto" w:fill="auto"/>
            <w:vAlign w:val="center"/>
          </w:tcPr>
          <w:p w14:paraId="350E5A4C" w14:textId="3A50CC15" w:rsidR="00593201" w:rsidRPr="00DC4D4A" w:rsidRDefault="00593201" w:rsidP="00323613">
            <w:pPr>
              <w:keepNext/>
              <w:tabs>
                <w:tab w:val="left" w:pos="0"/>
              </w:tabs>
              <w:spacing w:before="60" w:after="60"/>
              <w:jc w:val="center"/>
              <w:rPr>
                <w:sz w:val="18"/>
                <w:lang w:eastAsia="ja-JP" w:bidi="hi-IN"/>
              </w:rPr>
            </w:pPr>
            <w:r>
              <w:rPr>
                <w:sz w:val="18"/>
                <w:lang w:eastAsia="ja-JP" w:bidi="hi-IN"/>
              </w:rPr>
              <w:t xml:space="preserve">Joint </w:t>
            </w:r>
            <w:r>
              <w:rPr>
                <w:sz w:val="18"/>
                <w:lang w:eastAsia="ja-JP" w:bidi="hi-IN"/>
              </w:rPr>
              <w:br/>
              <w:t>Tx</w:t>
            </w:r>
          </w:p>
        </w:tc>
        <w:tc>
          <w:tcPr>
            <w:tcW w:w="4724" w:type="dxa"/>
            <w:shd w:val="clear" w:color="auto" w:fill="auto"/>
            <w:vAlign w:val="center"/>
          </w:tcPr>
          <w:p w14:paraId="02AAF54C" w14:textId="099F049A" w:rsidR="00593201" w:rsidRPr="00DC4D4A" w:rsidRDefault="00593201" w:rsidP="00323613">
            <w:pPr>
              <w:keepNext/>
              <w:tabs>
                <w:tab w:val="left" w:pos="0"/>
              </w:tabs>
              <w:spacing w:before="60" w:after="60"/>
              <w:jc w:val="center"/>
              <w:rPr>
                <w:sz w:val="18"/>
                <w:lang w:eastAsia="ja-JP" w:bidi="hi-IN"/>
              </w:rPr>
            </w:pPr>
            <w:r>
              <w:object w:dxaOrig="7777" w:dyaOrig="2761" w14:anchorId="41CFAD75">
                <v:shape id="_x0000_i1038" type="#_x0000_t75" style="width:248.3pt;height:88.15pt" o:ole="">
                  <v:imagedata r:id="rId21" o:title=""/>
                </v:shape>
                <o:OLEObject Type="Embed" ProgID="Visio.Drawing.15" ShapeID="_x0000_i1038" DrawAspect="Content" ObjectID="_1672226257" r:id="rId35"/>
              </w:object>
            </w:r>
          </w:p>
        </w:tc>
        <w:tc>
          <w:tcPr>
            <w:tcW w:w="567" w:type="dxa"/>
            <w:vAlign w:val="center"/>
          </w:tcPr>
          <w:p w14:paraId="7391165C" w14:textId="77777777" w:rsidR="00593201" w:rsidRPr="00DC4D4A" w:rsidRDefault="00593201" w:rsidP="00323613">
            <w:pPr>
              <w:keepNext/>
              <w:tabs>
                <w:tab w:val="left" w:pos="0"/>
              </w:tabs>
              <w:spacing w:before="60" w:after="60"/>
              <w:jc w:val="center"/>
              <w:rPr>
                <w:sz w:val="18"/>
                <w:lang w:eastAsia="ja-JP" w:bidi="hi-IN"/>
              </w:rPr>
            </w:pPr>
            <w:r w:rsidRPr="00DC4D4A">
              <w:rPr>
                <w:sz w:val="18"/>
                <w:lang w:eastAsia="ja-JP" w:bidi="hi-IN"/>
              </w:rPr>
              <w:t>Yes</w:t>
            </w:r>
          </w:p>
        </w:tc>
        <w:tc>
          <w:tcPr>
            <w:tcW w:w="567" w:type="dxa"/>
            <w:vAlign w:val="center"/>
          </w:tcPr>
          <w:p w14:paraId="2013B8A5" w14:textId="77777777" w:rsidR="00593201" w:rsidRPr="00DC4D4A" w:rsidRDefault="00593201" w:rsidP="00323613">
            <w:pPr>
              <w:keepNext/>
              <w:tabs>
                <w:tab w:val="left" w:pos="0"/>
              </w:tabs>
              <w:spacing w:before="60" w:after="60"/>
              <w:jc w:val="center"/>
              <w:rPr>
                <w:sz w:val="18"/>
                <w:lang w:eastAsia="ja-JP" w:bidi="hi-IN"/>
              </w:rPr>
            </w:pPr>
            <w:r w:rsidRPr="00DC4D4A">
              <w:rPr>
                <w:sz w:val="18"/>
                <w:lang w:eastAsia="ja-JP" w:bidi="hi-IN"/>
              </w:rPr>
              <w:t>Yes</w:t>
            </w:r>
          </w:p>
        </w:tc>
        <w:tc>
          <w:tcPr>
            <w:tcW w:w="1276" w:type="dxa"/>
            <w:vAlign w:val="center"/>
          </w:tcPr>
          <w:p w14:paraId="007E7E34" w14:textId="1490E583" w:rsidR="00593201" w:rsidRPr="00DC4D4A" w:rsidRDefault="00593201" w:rsidP="00593201">
            <w:pPr>
              <w:keepNext/>
              <w:tabs>
                <w:tab w:val="left" w:pos="0"/>
              </w:tabs>
              <w:spacing w:before="60" w:after="60"/>
              <w:jc w:val="center"/>
              <w:rPr>
                <w:sz w:val="18"/>
                <w:lang w:eastAsia="ja-JP" w:bidi="hi-IN"/>
              </w:rPr>
            </w:pPr>
            <w:r>
              <w:rPr>
                <w:sz w:val="18"/>
                <w:lang w:eastAsia="ja-JP" w:bidi="hi-IN"/>
              </w:rPr>
              <w:t>No benefits observed, unless only 1 fixed beam per RRH</w:t>
            </w:r>
          </w:p>
        </w:tc>
      </w:tr>
      <w:tr w:rsidR="00191505" w:rsidRPr="00DC4D4A" w14:paraId="12BB77EE" w14:textId="0FBC36F5" w:rsidTr="00FE710B">
        <w:tc>
          <w:tcPr>
            <w:tcW w:w="886" w:type="dxa"/>
            <w:shd w:val="clear" w:color="auto" w:fill="FFF2CC" w:themeFill="accent4" w:themeFillTint="33"/>
            <w:vAlign w:val="center"/>
          </w:tcPr>
          <w:p w14:paraId="0C8D27AB" w14:textId="7FA38A55" w:rsidR="00191505" w:rsidRPr="00DC4D4A" w:rsidRDefault="00191505" w:rsidP="00323613">
            <w:pPr>
              <w:keepNext/>
              <w:tabs>
                <w:tab w:val="left" w:pos="0"/>
              </w:tabs>
              <w:spacing w:before="60" w:after="60"/>
              <w:rPr>
                <w:sz w:val="18"/>
                <w:lang w:eastAsia="ja-JP" w:bidi="hi-IN"/>
              </w:rPr>
            </w:pPr>
            <w:r w:rsidRPr="00593201">
              <w:rPr>
                <w:sz w:val="18"/>
                <w:lang w:eastAsia="ja-JP" w:bidi="hi-IN"/>
              </w:rPr>
              <w:t>Dynamic Point Selection (DPS)</w:t>
            </w:r>
          </w:p>
        </w:tc>
        <w:tc>
          <w:tcPr>
            <w:tcW w:w="2040" w:type="dxa"/>
            <w:gridSpan w:val="3"/>
            <w:shd w:val="clear" w:color="auto" w:fill="auto"/>
            <w:vAlign w:val="center"/>
          </w:tcPr>
          <w:p w14:paraId="4803451F" w14:textId="123F2054" w:rsidR="00191505" w:rsidRPr="00191505" w:rsidRDefault="00191505" w:rsidP="00191505">
            <w:pPr>
              <w:keepNext/>
              <w:tabs>
                <w:tab w:val="left" w:pos="0"/>
              </w:tabs>
              <w:spacing w:before="60" w:after="60"/>
              <w:jc w:val="center"/>
              <w:rPr>
                <w:sz w:val="18"/>
                <w:lang w:eastAsia="ja-JP" w:bidi="hi-IN"/>
              </w:rPr>
            </w:pPr>
            <w:r>
              <w:rPr>
                <w:sz w:val="18"/>
                <w:lang w:eastAsia="ja-JP" w:bidi="hi-IN"/>
              </w:rPr>
              <w:t>DPS</w:t>
            </w:r>
          </w:p>
        </w:tc>
        <w:tc>
          <w:tcPr>
            <w:tcW w:w="4724" w:type="dxa"/>
            <w:shd w:val="clear" w:color="auto" w:fill="auto"/>
            <w:vAlign w:val="center"/>
          </w:tcPr>
          <w:p w14:paraId="7BCD4453" w14:textId="4667694F" w:rsidR="00191505" w:rsidRPr="00DC4D4A" w:rsidRDefault="00191505" w:rsidP="00323613">
            <w:pPr>
              <w:keepNext/>
              <w:tabs>
                <w:tab w:val="left" w:pos="0"/>
              </w:tabs>
              <w:spacing w:before="60" w:after="60"/>
              <w:rPr>
                <w:sz w:val="18"/>
                <w:lang w:eastAsia="ja-JP" w:bidi="hi-IN"/>
              </w:rPr>
            </w:pPr>
            <w:r>
              <w:object w:dxaOrig="7777" w:dyaOrig="2341" w14:anchorId="0E784ED4">
                <v:shape id="_x0000_i1039" type="#_x0000_t75" style="width:248.3pt;height:74.75pt" o:ole="">
                  <v:imagedata r:id="rId23" o:title=""/>
                </v:shape>
                <o:OLEObject Type="Embed" ProgID="Visio.Drawing.15" ShapeID="_x0000_i1039" DrawAspect="Content" ObjectID="_1672226258" r:id="rId36"/>
              </w:object>
            </w:r>
          </w:p>
        </w:tc>
        <w:tc>
          <w:tcPr>
            <w:tcW w:w="567" w:type="dxa"/>
            <w:vAlign w:val="center"/>
          </w:tcPr>
          <w:p w14:paraId="0CC327E1" w14:textId="3D23DA05" w:rsidR="00191505" w:rsidRPr="00DC4D4A" w:rsidRDefault="00191505" w:rsidP="00323613">
            <w:pPr>
              <w:keepNext/>
              <w:tabs>
                <w:tab w:val="left" w:pos="0"/>
              </w:tabs>
              <w:spacing w:before="60" w:after="60"/>
              <w:jc w:val="center"/>
              <w:rPr>
                <w:sz w:val="18"/>
                <w:lang w:eastAsia="ja-JP" w:bidi="hi-IN"/>
              </w:rPr>
            </w:pPr>
            <w:r>
              <w:rPr>
                <w:sz w:val="18"/>
                <w:lang w:eastAsia="ja-JP" w:bidi="hi-IN"/>
              </w:rPr>
              <w:t>Yes</w:t>
            </w:r>
          </w:p>
        </w:tc>
        <w:tc>
          <w:tcPr>
            <w:tcW w:w="567" w:type="dxa"/>
            <w:vAlign w:val="center"/>
          </w:tcPr>
          <w:p w14:paraId="35DDA2CE" w14:textId="44CF4D38" w:rsidR="00191505" w:rsidRPr="00DC4D4A" w:rsidRDefault="00191505" w:rsidP="00323613">
            <w:pPr>
              <w:keepNext/>
              <w:tabs>
                <w:tab w:val="left" w:pos="0"/>
              </w:tabs>
              <w:spacing w:before="60" w:after="60"/>
              <w:jc w:val="center"/>
              <w:rPr>
                <w:sz w:val="18"/>
                <w:lang w:eastAsia="ja-JP" w:bidi="hi-IN"/>
              </w:rPr>
            </w:pPr>
            <w:r>
              <w:rPr>
                <w:sz w:val="18"/>
                <w:lang w:eastAsia="ja-JP" w:bidi="hi-IN"/>
              </w:rPr>
              <w:t>Yes</w:t>
            </w:r>
          </w:p>
        </w:tc>
        <w:tc>
          <w:tcPr>
            <w:tcW w:w="1276" w:type="dxa"/>
            <w:vAlign w:val="center"/>
          </w:tcPr>
          <w:p w14:paraId="429512F9" w14:textId="3C1FE327" w:rsidR="00191505" w:rsidRPr="00DC4D4A" w:rsidRDefault="00191505" w:rsidP="00191505">
            <w:pPr>
              <w:keepNext/>
              <w:tabs>
                <w:tab w:val="left" w:pos="0"/>
              </w:tabs>
              <w:spacing w:before="60" w:after="60"/>
              <w:jc w:val="center"/>
              <w:rPr>
                <w:sz w:val="18"/>
                <w:lang w:eastAsia="ja-JP" w:bidi="hi-IN"/>
              </w:rPr>
            </w:pPr>
            <w:r>
              <w:rPr>
                <w:sz w:val="18"/>
                <w:lang w:eastAsia="ja-JP" w:bidi="hi-IN"/>
              </w:rPr>
              <w:t>Both Scheme DPS 1a and 1b seems reasonable, but don’t require UE to track more than 2 activated TCI.</w:t>
            </w:r>
          </w:p>
        </w:tc>
      </w:tr>
      <w:tr w:rsidR="00191505" w:rsidRPr="00DC4D4A" w14:paraId="6803CB34" w14:textId="77777777" w:rsidTr="00FE710B">
        <w:tc>
          <w:tcPr>
            <w:tcW w:w="886" w:type="dxa"/>
            <w:shd w:val="clear" w:color="auto" w:fill="FFF2CC" w:themeFill="accent4" w:themeFillTint="33"/>
            <w:vAlign w:val="center"/>
          </w:tcPr>
          <w:p w14:paraId="0473660E" w14:textId="4775541D" w:rsidR="00191505" w:rsidRPr="00593201" w:rsidRDefault="00191505" w:rsidP="00323613">
            <w:pPr>
              <w:keepNext/>
              <w:tabs>
                <w:tab w:val="left" w:pos="0"/>
              </w:tabs>
              <w:spacing w:before="60" w:after="60"/>
              <w:rPr>
                <w:sz w:val="18"/>
                <w:lang w:eastAsia="ja-JP" w:bidi="hi-IN"/>
              </w:rPr>
            </w:pPr>
            <w:r w:rsidRPr="00191505">
              <w:rPr>
                <w:sz w:val="18"/>
                <w:lang w:eastAsia="ja-JP" w:bidi="hi-IN"/>
              </w:rPr>
              <w:t>Multi-DCI based Multi-TRxP Transmission</w:t>
            </w:r>
          </w:p>
        </w:tc>
        <w:tc>
          <w:tcPr>
            <w:tcW w:w="680" w:type="dxa"/>
            <w:shd w:val="clear" w:color="auto" w:fill="auto"/>
            <w:vAlign w:val="center"/>
          </w:tcPr>
          <w:p w14:paraId="5A1EE3B4" w14:textId="666A6D6C" w:rsidR="00191505" w:rsidRDefault="00191505" w:rsidP="00323613">
            <w:pPr>
              <w:keepNext/>
              <w:tabs>
                <w:tab w:val="left" w:pos="0"/>
              </w:tabs>
              <w:spacing w:before="60" w:after="60"/>
              <w:jc w:val="center"/>
              <w:rPr>
                <w:sz w:val="18"/>
                <w:lang w:eastAsia="ja-JP" w:bidi="hi-IN"/>
              </w:rPr>
            </w:pPr>
            <w:r>
              <w:rPr>
                <w:sz w:val="18"/>
                <w:lang w:eastAsia="ja-JP" w:bidi="hi-IN"/>
              </w:rPr>
              <w:t>DPS</w:t>
            </w:r>
          </w:p>
        </w:tc>
        <w:tc>
          <w:tcPr>
            <w:tcW w:w="680" w:type="dxa"/>
            <w:shd w:val="clear" w:color="auto" w:fill="auto"/>
            <w:vAlign w:val="center"/>
          </w:tcPr>
          <w:p w14:paraId="6E124834" w14:textId="020C859E" w:rsidR="00191505" w:rsidRDefault="00191505" w:rsidP="00323613">
            <w:pPr>
              <w:keepNext/>
              <w:tabs>
                <w:tab w:val="left" w:pos="0"/>
              </w:tabs>
              <w:spacing w:before="60" w:after="60"/>
              <w:jc w:val="center"/>
              <w:rPr>
                <w:sz w:val="18"/>
                <w:lang w:eastAsia="ja-JP" w:bidi="hi-IN"/>
              </w:rPr>
            </w:pPr>
            <w:r>
              <w:rPr>
                <w:sz w:val="18"/>
                <w:lang w:eastAsia="ja-JP" w:bidi="hi-IN"/>
              </w:rPr>
              <w:t>DPS</w:t>
            </w:r>
          </w:p>
        </w:tc>
        <w:tc>
          <w:tcPr>
            <w:tcW w:w="680" w:type="dxa"/>
            <w:shd w:val="clear" w:color="auto" w:fill="auto"/>
            <w:vAlign w:val="center"/>
          </w:tcPr>
          <w:p w14:paraId="4E68EE99" w14:textId="0B654D0C" w:rsidR="00191505" w:rsidRDefault="00191505" w:rsidP="00323613">
            <w:pPr>
              <w:keepNext/>
              <w:tabs>
                <w:tab w:val="left" w:pos="0"/>
              </w:tabs>
              <w:spacing w:before="60" w:after="60"/>
              <w:jc w:val="center"/>
              <w:rPr>
                <w:sz w:val="18"/>
                <w:lang w:eastAsia="ja-JP" w:bidi="hi-IN"/>
              </w:rPr>
            </w:pPr>
            <w:r>
              <w:rPr>
                <w:sz w:val="18"/>
                <w:lang w:eastAsia="ja-JP" w:bidi="hi-IN"/>
              </w:rPr>
              <w:t>Multi-DCI Tx</w:t>
            </w:r>
          </w:p>
        </w:tc>
        <w:tc>
          <w:tcPr>
            <w:tcW w:w="4724" w:type="dxa"/>
            <w:shd w:val="clear" w:color="auto" w:fill="auto"/>
            <w:vAlign w:val="center"/>
          </w:tcPr>
          <w:p w14:paraId="2A96393A" w14:textId="7729DD5F" w:rsidR="00191505" w:rsidRDefault="00191505" w:rsidP="00323613">
            <w:pPr>
              <w:keepNext/>
              <w:tabs>
                <w:tab w:val="left" w:pos="0"/>
              </w:tabs>
              <w:spacing w:before="60" w:after="60"/>
            </w:pPr>
            <w:r>
              <w:object w:dxaOrig="7777" w:dyaOrig="2341" w14:anchorId="399623EE">
                <v:shape id="_x0000_i1040" type="#_x0000_t75" style="width:248.3pt;height:74.75pt" o:ole="">
                  <v:imagedata r:id="rId27" o:title=""/>
                </v:shape>
                <o:OLEObject Type="Embed" ProgID="Visio.Drawing.15" ShapeID="_x0000_i1040" DrawAspect="Content" ObjectID="_1672226259" r:id="rId37"/>
              </w:object>
            </w:r>
          </w:p>
        </w:tc>
        <w:tc>
          <w:tcPr>
            <w:tcW w:w="567" w:type="dxa"/>
            <w:vAlign w:val="center"/>
          </w:tcPr>
          <w:p w14:paraId="601E3126" w14:textId="5608BCC0" w:rsidR="00191505" w:rsidRDefault="00191505" w:rsidP="00323613">
            <w:pPr>
              <w:keepNext/>
              <w:tabs>
                <w:tab w:val="left" w:pos="0"/>
              </w:tabs>
              <w:spacing w:before="60" w:after="60"/>
              <w:jc w:val="center"/>
              <w:rPr>
                <w:sz w:val="18"/>
                <w:lang w:eastAsia="ja-JP" w:bidi="hi-IN"/>
              </w:rPr>
            </w:pPr>
            <w:r>
              <w:rPr>
                <w:sz w:val="18"/>
                <w:lang w:eastAsia="ja-JP" w:bidi="hi-IN"/>
              </w:rPr>
              <w:t>No</w:t>
            </w:r>
          </w:p>
        </w:tc>
        <w:tc>
          <w:tcPr>
            <w:tcW w:w="567" w:type="dxa"/>
            <w:vAlign w:val="center"/>
          </w:tcPr>
          <w:p w14:paraId="015058CC" w14:textId="7D90486A" w:rsidR="00191505" w:rsidRDefault="00191505" w:rsidP="00323613">
            <w:pPr>
              <w:keepNext/>
              <w:tabs>
                <w:tab w:val="left" w:pos="0"/>
              </w:tabs>
              <w:spacing w:before="60" w:after="60"/>
              <w:jc w:val="center"/>
              <w:rPr>
                <w:sz w:val="18"/>
                <w:lang w:eastAsia="ja-JP" w:bidi="hi-IN"/>
              </w:rPr>
            </w:pPr>
            <w:r>
              <w:rPr>
                <w:sz w:val="18"/>
                <w:lang w:eastAsia="ja-JP" w:bidi="hi-IN"/>
              </w:rPr>
              <w:t>Yes</w:t>
            </w:r>
          </w:p>
        </w:tc>
        <w:tc>
          <w:tcPr>
            <w:tcW w:w="1276" w:type="dxa"/>
            <w:vAlign w:val="center"/>
          </w:tcPr>
          <w:p w14:paraId="026B435C" w14:textId="744260DA" w:rsidR="00191505" w:rsidRDefault="00191505" w:rsidP="00191505">
            <w:pPr>
              <w:keepNext/>
              <w:tabs>
                <w:tab w:val="left" w:pos="0"/>
              </w:tabs>
              <w:spacing w:before="60" w:after="60"/>
              <w:jc w:val="center"/>
              <w:rPr>
                <w:sz w:val="18"/>
                <w:lang w:eastAsia="ja-JP" w:bidi="hi-IN"/>
              </w:rPr>
            </w:pPr>
            <w:r>
              <w:rPr>
                <w:sz w:val="18"/>
                <w:lang w:eastAsia="ja-JP" w:bidi="hi-IN"/>
              </w:rPr>
              <w:t>Don’t see benefits compared with DPS scheme 1b.</w:t>
            </w:r>
          </w:p>
        </w:tc>
      </w:tr>
      <w:tr w:rsidR="00191505" w:rsidRPr="0018681E" w14:paraId="3830C741" w14:textId="77777777" w:rsidTr="00FE710B">
        <w:tc>
          <w:tcPr>
            <w:tcW w:w="10060" w:type="dxa"/>
            <w:gridSpan w:val="8"/>
            <w:shd w:val="clear" w:color="auto" w:fill="E2EFD9" w:themeFill="accent6" w:themeFillTint="33"/>
            <w:vAlign w:val="center"/>
          </w:tcPr>
          <w:p w14:paraId="724E12B6" w14:textId="4EF9FB2A" w:rsidR="00191505" w:rsidRPr="0018681E" w:rsidRDefault="00191505" w:rsidP="0065561E">
            <w:pPr>
              <w:keepNext/>
              <w:tabs>
                <w:tab w:val="left" w:pos="0"/>
              </w:tabs>
              <w:spacing w:before="60" w:after="60"/>
              <w:jc w:val="center"/>
              <w:rPr>
                <w:b/>
                <w:i/>
                <w:sz w:val="18"/>
                <w:lang w:eastAsia="ja-JP" w:bidi="hi-IN"/>
              </w:rPr>
            </w:pPr>
            <w:r w:rsidRPr="0018681E">
              <w:rPr>
                <w:b/>
                <w:i/>
                <w:lang w:eastAsia="ja-JP" w:bidi="hi-IN"/>
              </w:rPr>
              <w:t>Bi-directional RRH Deployment</w:t>
            </w:r>
          </w:p>
        </w:tc>
      </w:tr>
      <w:tr w:rsidR="00191505" w:rsidRPr="00DC4D4A" w14:paraId="3C139CE1" w14:textId="77777777" w:rsidTr="00FE710B">
        <w:tc>
          <w:tcPr>
            <w:tcW w:w="886" w:type="dxa"/>
            <w:shd w:val="clear" w:color="auto" w:fill="E2EFD9" w:themeFill="accent6" w:themeFillTint="33"/>
            <w:vAlign w:val="center"/>
          </w:tcPr>
          <w:p w14:paraId="4258DB42" w14:textId="77777777" w:rsidR="00191505" w:rsidRPr="00DC4D4A" w:rsidRDefault="00191505" w:rsidP="0065561E">
            <w:pPr>
              <w:keepNext/>
              <w:tabs>
                <w:tab w:val="left" w:pos="0"/>
              </w:tabs>
              <w:spacing w:before="60" w:after="60"/>
              <w:rPr>
                <w:sz w:val="18"/>
                <w:lang w:eastAsia="ja-JP" w:bidi="hi-IN"/>
              </w:rPr>
            </w:pPr>
            <w:r w:rsidRPr="00DC4D4A">
              <w:rPr>
                <w:sz w:val="18"/>
                <w:lang w:eastAsia="ja-JP" w:bidi="hi-IN"/>
              </w:rPr>
              <w:t xml:space="preserve">JT </w:t>
            </w:r>
            <w:r>
              <w:rPr>
                <w:sz w:val="18"/>
                <w:lang w:eastAsia="ja-JP" w:bidi="hi-IN"/>
              </w:rPr>
              <w:t>for all channels – Full SFN</w:t>
            </w:r>
          </w:p>
        </w:tc>
        <w:tc>
          <w:tcPr>
            <w:tcW w:w="680" w:type="dxa"/>
            <w:shd w:val="clear" w:color="auto" w:fill="auto"/>
            <w:vAlign w:val="center"/>
          </w:tcPr>
          <w:p w14:paraId="65E05A3A" w14:textId="77777777" w:rsidR="00191505" w:rsidRPr="00DC4D4A" w:rsidRDefault="00191505" w:rsidP="0065561E">
            <w:pPr>
              <w:keepNext/>
              <w:tabs>
                <w:tab w:val="left" w:pos="0"/>
              </w:tabs>
              <w:spacing w:before="60" w:after="60"/>
              <w:jc w:val="center"/>
              <w:rPr>
                <w:sz w:val="18"/>
                <w:lang w:eastAsia="ja-JP" w:bidi="hi-IN"/>
              </w:rPr>
            </w:pPr>
            <w:r>
              <w:rPr>
                <w:sz w:val="18"/>
                <w:lang w:eastAsia="ja-JP" w:bidi="hi-IN"/>
              </w:rPr>
              <w:t>Joint Tx</w:t>
            </w:r>
          </w:p>
        </w:tc>
        <w:tc>
          <w:tcPr>
            <w:tcW w:w="680" w:type="dxa"/>
            <w:shd w:val="clear" w:color="auto" w:fill="auto"/>
            <w:vAlign w:val="center"/>
          </w:tcPr>
          <w:p w14:paraId="6AF24872" w14:textId="77777777" w:rsidR="00191505" w:rsidRPr="00DC4D4A" w:rsidRDefault="00191505" w:rsidP="0065561E">
            <w:pPr>
              <w:keepNext/>
              <w:tabs>
                <w:tab w:val="left" w:pos="0"/>
              </w:tabs>
              <w:spacing w:before="60" w:after="60"/>
              <w:jc w:val="center"/>
              <w:rPr>
                <w:sz w:val="18"/>
                <w:lang w:eastAsia="ja-JP" w:bidi="hi-IN"/>
              </w:rPr>
            </w:pPr>
            <w:r>
              <w:rPr>
                <w:sz w:val="18"/>
                <w:lang w:eastAsia="ja-JP" w:bidi="hi-IN"/>
              </w:rPr>
              <w:t>Joint Tx</w:t>
            </w:r>
          </w:p>
        </w:tc>
        <w:tc>
          <w:tcPr>
            <w:tcW w:w="680" w:type="dxa"/>
            <w:shd w:val="clear" w:color="auto" w:fill="auto"/>
            <w:vAlign w:val="center"/>
          </w:tcPr>
          <w:p w14:paraId="6BD23466" w14:textId="77777777" w:rsidR="00191505" w:rsidRPr="00DC4D4A" w:rsidRDefault="00191505" w:rsidP="0065561E">
            <w:pPr>
              <w:keepNext/>
              <w:tabs>
                <w:tab w:val="left" w:pos="0"/>
              </w:tabs>
              <w:spacing w:before="60" w:after="60"/>
              <w:jc w:val="center"/>
              <w:rPr>
                <w:sz w:val="18"/>
                <w:lang w:eastAsia="ja-JP" w:bidi="hi-IN"/>
              </w:rPr>
            </w:pPr>
            <w:r>
              <w:rPr>
                <w:sz w:val="18"/>
                <w:lang w:eastAsia="ja-JP" w:bidi="hi-IN"/>
              </w:rPr>
              <w:t xml:space="preserve">Joint </w:t>
            </w:r>
            <w:r>
              <w:rPr>
                <w:sz w:val="18"/>
                <w:lang w:eastAsia="ja-JP" w:bidi="hi-IN"/>
              </w:rPr>
              <w:br/>
              <w:t>Tx</w:t>
            </w:r>
          </w:p>
        </w:tc>
        <w:tc>
          <w:tcPr>
            <w:tcW w:w="4724" w:type="dxa"/>
            <w:shd w:val="clear" w:color="auto" w:fill="auto"/>
            <w:vAlign w:val="center"/>
          </w:tcPr>
          <w:p w14:paraId="7A3117F9" w14:textId="0C5D3208" w:rsidR="00191505" w:rsidRPr="00DC4D4A" w:rsidRDefault="00362C6E" w:rsidP="0065561E">
            <w:pPr>
              <w:keepNext/>
              <w:tabs>
                <w:tab w:val="left" w:pos="0"/>
              </w:tabs>
              <w:spacing w:before="60" w:after="60"/>
              <w:jc w:val="center"/>
              <w:rPr>
                <w:sz w:val="18"/>
                <w:lang w:eastAsia="ja-JP" w:bidi="hi-IN"/>
              </w:rPr>
            </w:pPr>
            <w:r>
              <w:object w:dxaOrig="7776" w:dyaOrig="2436" w14:anchorId="538F106E">
                <v:shape id="_x0000_i1041" type="#_x0000_t75" style="width:248.75pt;height:78pt" o:ole="">
                  <v:imagedata r:id="rId29" o:title=""/>
                </v:shape>
                <o:OLEObject Type="Embed" ProgID="Visio.Drawing.15" ShapeID="_x0000_i1041" DrawAspect="Content" ObjectID="_1672226260" r:id="rId38"/>
              </w:object>
            </w:r>
          </w:p>
        </w:tc>
        <w:tc>
          <w:tcPr>
            <w:tcW w:w="567" w:type="dxa"/>
            <w:vAlign w:val="center"/>
          </w:tcPr>
          <w:p w14:paraId="4871B374" w14:textId="77777777" w:rsidR="00191505" w:rsidRPr="00DC4D4A" w:rsidRDefault="00191505" w:rsidP="0065561E">
            <w:pPr>
              <w:keepNext/>
              <w:tabs>
                <w:tab w:val="left" w:pos="0"/>
              </w:tabs>
              <w:spacing w:before="60" w:after="60"/>
              <w:jc w:val="center"/>
              <w:rPr>
                <w:sz w:val="18"/>
                <w:lang w:eastAsia="ja-JP" w:bidi="hi-IN"/>
              </w:rPr>
            </w:pPr>
            <w:r w:rsidRPr="00DC4D4A">
              <w:rPr>
                <w:sz w:val="18"/>
                <w:lang w:eastAsia="ja-JP" w:bidi="hi-IN"/>
              </w:rPr>
              <w:t>Yes</w:t>
            </w:r>
          </w:p>
        </w:tc>
        <w:tc>
          <w:tcPr>
            <w:tcW w:w="567" w:type="dxa"/>
            <w:vAlign w:val="center"/>
          </w:tcPr>
          <w:p w14:paraId="4CFE36B1" w14:textId="77777777" w:rsidR="00191505" w:rsidRPr="00DC4D4A" w:rsidRDefault="00191505" w:rsidP="0065561E">
            <w:pPr>
              <w:keepNext/>
              <w:tabs>
                <w:tab w:val="left" w:pos="0"/>
              </w:tabs>
              <w:spacing w:before="60" w:after="60"/>
              <w:jc w:val="center"/>
              <w:rPr>
                <w:sz w:val="18"/>
                <w:lang w:eastAsia="ja-JP" w:bidi="hi-IN"/>
              </w:rPr>
            </w:pPr>
            <w:r w:rsidRPr="00DC4D4A">
              <w:rPr>
                <w:sz w:val="18"/>
                <w:lang w:eastAsia="ja-JP" w:bidi="hi-IN"/>
              </w:rPr>
              <w:t>Yes</w:t>
            </w:r>
          </w:p>
        </w:tc>
        <w:tc>
          <w:tcPr>
            <w:tcW w:w="1276" w:type="dxa"/>
            <w:vAlign w:val="center"/>
          </w:tcPr>
          <w:p w14:paraId="4F84FE10" w14:textId="7708A977" w:rsidR="00191505" w:rsidRPr="00DC4D4A" w:rsidRDefault="00362C6E" w:rsidP="0065561E">
            <w:pPr>
              <w:keepNext/>
              <w:tabs>
                <w:tab w:val="left" w:pos="0"/>
              </w:tabs>
              <w:spacing w:before="60" w:after="60"/>
              <w:jc w:val="center"/>
              <w:rPr>
                <w:sz w:val="18"/>
                <w:lang w:eastAsia="ja-JP" w:bidi="hi-IN"/>
              </w:rPr>
            </w:pPr>
            <w:r>
              <w:rPr>
                <w:sz w:val="18"/>
                <w:lang w:eastAsia="ja-JP" w:bidi="hi-IN"/>
              </w:rPr>
              <w:t>Not reasonable scheme, should be precluded</w:t>
            </w:r>
          </w:p>
        </w:tc>
      </w:tr>
      <w:tr w:rsidR="00191505" w:rsidRPr="00DC4D4A" w14:paraId="4BDCB3AC" w14:textId="77777777" w:rsidTr="00FE710B">
        <w:tc>
          <w:tcPr>
            <w:tcW w:w="886" w:type="dxa"/>
            <w:shd w:val="clear" w:color="auto" w:fill="E2EFD9" w:themeFill="accent6" w:themeFillTint="33"/>
            <w:vAlign w:val="center"/>
          </w:tcPr>
          <w:p w14:paraId="5776413F" w14:textId="77777777" w:rsidR="00191505" w:rsidRPr="00DC4D4A" w:rsidRDefault="00191505" w:rsidP="0065561E">
            <w:pPr>
              <w:keepNext/>
              <w:tabs>
                <w:tab w:val="left" w:pos="0"/>
              </w:tabs>
              <w:spacing w:before="60" w:after="60"/>
              <w:rPr>
                <w:sz w:val="18"/>
                <w:lang w:eastAsia="ja-JP" w:bidi="hi-IN"/>
              </w:rPr>
            </w:pPr>
            <w:r w:rsidRPr="00593201">
              <w:rPr>
                <w:sz w:val="18"/>
                <w:lang w:eastAsia="ja-JP" w:bidi="hi-IN"/>
              </w:rPr>
              <w:t>Dynamic Point Selection (DPS)</w:t>
            </w:r>
          </w:p>
        </w:tc>
        <w:tc>
          <w:tcPr>
            <w:tcW w:w="2040" w:type="dxa"/>
            <w:gridSpan w:val="3"/>
            <w:shd w:val="clear" w:color="auto" w:fill="auto"/>
            <w:vAlign w:val="center"/>
          </w:tcPr>
          <w:p w14:paraId="6EB20219" w14:textId="77777777" w:rsidR="00191505" w:rsidRPr="00191505" w:rsidRDefault="00191505" w:rsidP="0065561E">
            <w:pPr>
              <w:keepNext/>
              <w:tabs>
                <w:tab w:val="left" w:pos="0"/>
              </w:tabs>
              <w:spacing w:before="60" w:after="60"/>
              <w:jc w:val="center"/>
              <w:rPr>
                <w:sz w:val="18"/>
                <w:lang w:eastAsia="ja-JP" w:bidi="hi-IN"/>
              </w:rPr>
            </w:pPr>
            <w:r>
              <w:rPr>
                <w:sz w:val="18"/>
                <w:lang w:eastAsia="ja-JP" w:bidi="hi-IN"/>
              </w:rPr>
              <w:t>DPS</w:t>
            </w:r>
          </w:p>
        </w:tc>
        <w:tc>
          <w:tcPr>
            <w:tcW w:w="4724" w:type="dxa"/>
            <w:shd w:val="clear" w:color="auto" w:fill="auto"/>
            <w:vAlign w:val="center"/>
          </w:tcPr>
          <w:p w14:paraId="3E076EB8" w14:textId="0691F4BA" w:rsidR="00191505" w:rsidRPr="00DC4D4A" w:rsidRDefault="00362C6E" w:rsidP="0065561E">
            <w:pPr>
              <w:keepNext/>
              <w:tabs>
                <w:tab w:val="left" w:pos="0"/>
              </w:tabs>
              <w:spacing w:before="60" w:after="60"/>
              <w:rPr>
                <w:sz w:val="18"/>
                <w:lang w:eastAsia="ja-JP" w:bidi="hi-IN"/>
              </w:rPr>
            </w:pPr>
            <w:r>
              <w:object w:dxaOrig="7777" w:dyaOrig="2293" w14:anchorId="76F74743">
                <v:shape id="_x0000_i1042" type="#_x0000_t75" style="width:248.3pt;height:73.4pt" o:ole="">
                  <v:imagedata r:id="rId31" o:title=""/>
                </v:shape>
                <o:OLEObject Type="Embed" ProgID="Visio.Drawing.15" ShapeID="_x0000_i1042" DrawAspect="Content" ObjectID="_1672226261" r:id="rId39"/>
              </w:object>
            </w:r>
          </w:p>
        </w:tc>
        <w:tc>
          <w:tcPr>
            <w:tcW w:w="567" w:type="dxa"/>
            <w:vAlign w:val="center"/>
          </w:tcPr>
          <w:p w14:paraId="3E2F6994" w14:textId="77777777" w:rsidR="00191505" w:rsidRPr="00DC4D4A" w:rsidRDefault="00191505" w:rsidP="0065561E">
            <w:pPr>
              <w:keepNext/>
              <w:tabs>
                <w:tab w:val="left" w:pos="0"/>
              </w:tabs>
              <w:spacing w:before="60" w:after="60"/>
              <w:jc w:val="center"/>
              <w:rPr>
                <w:sz w:val="18"/>
                <w:lang w:eastAsia="ja-JP" w:bidi="hi-IN"/>
              </w:rPr>
            </w:pPr>
            <w:r>
              <w:rPr>
                <w:sz w:val="18"/>
                <w:lang w:eastAsia="ja-JP" w:bidi="hi-IN"/>
              </w:rPr>
              <w:t>Yes</w:t>
            </w:r>
          </w:p>
        </w:tc>
        <w:tc>
          <w:tcPr>
            <w:tcW w:w="567" w:type="dxa"/>
            <w:vAlign w:val="center"/>
          </w:tcPr>
          <w:p w14:paraId="3BF21959" w14:textId="77777777" w:rsidR="00191505" w:rsidRPr="00DC4D4A" w:rsidRDefault="00191505" w:rsidP="0065561E">
            <w:pPr>
              <w:keepNext/>
              <w:tabs>
                <w:tab w:val="left" w:pos="0"/>
              </w:tabs>
              <w:spacing w:before="60" w:after="60"/>
              <w:jc w:val="center"/>
              <w:rPr>
                <w:sz w:val="18"/>
                <w:lang w:eastAsia="ja-JP" w:bidi="hi-IN"/>
              </w:rPr>
            </w:pPr>
            <w:r>
              <w:rPr>
                <w:sz w:val="18"/>
                <w:lang w:eastAsia="ja-JP" w:bidi="hi-IN"/>
              </w:rPr>
              <w:t>Yes</w:t>
            </w:r>
          </w:p>
        </w:tc>
        <w:tc>
          <w:tcPr>
            <w:tcW w:w="1276" w:type="dxa"/>
            <w:vAlign w:val="center"/>
          </w:tcPr>
          <w:p w14:paraId="51C34937" w14:textId="77777777" w:rsidR="00191505" w:rsidRPr="00DC4D4A" w:rsidRDefault="00191505" w:rsidP="0065561E">
            <w:pPr>
              <w:keepNext/>
              <w:tabs>
                <w:tab w:val="left" w:pos="0"/>
              </w:tabs>
              <w:spacing w:before="60" w:after="60"/>
              <w:jc w:val="center"/>
              <w:rPr>
                <w:sz w:val="18"/>
                <w:lang w:eastAsia="ja-JP" w:bidi="hi-IN"/>
              </w:rPr>
            </w:pPr>
            <w:r>
              <w:rPr>
                <w:sz w:val="18"/>
                <w:lang w:eastAsia="ja-JP" w:bidi="hi-IN"/>
              </w:rPr>
              <w:t>Both Scheme DPS 1a and 1b seems reasonable, but don’t require UE to track more than 2 activated TCI.</w:t>
            </w:r>
          </w:p>
        </w:tc>
      </w:tr>
      <w:tr w:rsidR="00191505" w:rsidRPr="00DC4D4A" w14:paraId="04CE04BB" w14:textId="77777777" w:rsidTr="00FE710B">
        <w:tc>
          <w:tcPr>
            <w:tcW w:w="886" w:type="dxa"/>
            <w:shd w:val="clear" w:color="auto" w:fill="E2EFD9" w:themeFill="accent6" w:themeFillTint="33"/>
            <w:vAlign w:val="center"/>
          </w:tcPr>
          <w:p w14:paraId="6CE5AE84" w14:textId="77777777" w:rsidR="00191505" w:rsidRPr="00593201" w:rsidRDefault="00191505" w:rsidP="0065561E">
            <w:pPr>
              <w:keepNext/>
              <w:tabs>
                <w:tab w:val="left" w:pos="0"/>
              </w:tabs>
              <w:spacing w:before="60" w:after="60"/>
              <w:rPr>
                <w:sz w:val="18"/>
                <w:lang w:eastAsia="ja-JP" w:bidi="hi-IN"/>
              </w:rPr>
            </w:pPr>
            <w:r w:rsidRPr="00191505">
              <w:rPr>
                <w:sz w:val="18"/>
                <w:lang w:eastAsia="ja-JP" w:bidi="hi-IN"/>
              </w:rPr>
              <w:t>Multi-DCI based Multi-TRxP Transmission</w:t>
            </w:r>
          </w:p>
        </w:tc>
        <w:tc>
          <w:tcPr>
            <w:tcW w:w="680" w:type="dxa"/>
            <w:shd w:val="clear" w:color="auto" w:fill="auto"/>
            <w:vAlign w:val="center"/>
          </w:tcPr>
          <w:p w14:paraId="4264E069" w14:textId="77777777" w:rsidR="00191505" w:rsidRDefault="00191505" w:rsidP="0065561E">
            <w:pPr>
              <w:keepNext/>
              <w:tabs>
                <w:tab w:val="left" w:pos="0"/>
              </w:tabs>
              <w:spacing w:before="60" w:after="60"/>
              <w:jc w:val="center"/>
              <w:rPr>
                <w:sz w:val="18"/>
                <w:lang w:eastAsia="ja-JP" w:bidi="hi-IN"/>
              </w:rPr>
            </w:pPr>
            <w:r>
              <w:rPr>
                <w:sz w:val="18"/>
                <w:lang w:eastAsia="ja-JP" w:bidi="hi-IN"/>
              </w:rPr>
              <w:t>DPS</w:t>
            </w:r>
          </w:p>
        </w:tc>
        <w:tc>
          <w:tcPr>
            <w:tcW w:w="680" w:type="dxa"/>
            <w:shd w:val="clear" w:color="auto" w:fill="auto"/>
            <w:vAlign w:val="center"/>
          </w:tcPr>
          <w:p w14:paraId="3301E9B2" w14:textId="77777777" w:rsidR="00191505" w:rsidRDefault="00191505" w:rsidP="0065561E">
            <w:pPr>
              <w:keepNext/>
              <w:tabs>
                <w:tab w:val="left" w:pos="0"/>
              </w:tabs>
              <w:spacing w:before="60" w:after="60"/>
              <w:jc w:val="center"/>
              <w:rPr>
                <w:sz w:val="18"/>
                <w:lang w:eastAsia="ja-JP" w:bidi="hi-IN"/>
              </w:rPr>
            </w:pPr>
            <w:r>
              <w:rPr>
                <w:sz w:val="18"/>
                <w:lang w:eastAsia="ja-JP" w:bidi="hi-IN"/>
              </w:rPr>
              <w:t>DPS</w:t>
            </w:r>
          </w:p>
        </w:tc>
        <w:tc>
          <w:tcPr>
            <w:tcW w:w="680" w:type="dxa"/>
            <w:shd w:val="clear" w:color="auto" w:fill="auto"/>
            <w:vAlign w:val="center"/>
          </w:tcPr>
          <w:p w14:paraId="6B6F2B6D" w14:textId="77777777" w:rsidR="00191505" w:rsidRDefault="00191505" w:rsidP="0065561E">
            <w:pPr>
              <w:keepNext/>
              <w:tabs>
                <w:tab w:val="left" w:pos="0"/>
              </w:tabs>
              <w:spacing w:before="60" w:after="60"/>
              <w:jc w:val="center"/>
              <w:rPr>
                <w:sz w:val="18"/>
                <w:lang w:eastAsia="ja-JP" w:bidi="hi-IN"/>
              </w:rPr>
            </w:pPr>
            <w:r>
              <w:rPr>
                <w:sz w:val="18"/>
                <w:lang w:eastAsia="ja-JP" w:bidi="hi-IN"/>
              </w:rPr>
              <w:t>Multi-DCI Tx</w:t>
            </w:r>
          </w:p>
        </w:tc>
        <w:tc>
          <w:tcPr>
            <w:tcW w:w="4724" w:type="dxa"/>
            <w:shd w:val="clear" w:color="auto" w:fill="auto"/>
            <w:vAlign w:val="center"/>
          </w:tcPr>
          <w:p w14:paraId="22E1E5AB" w14:textId="7DFC7775" w:rsidR="00191505" w:rsidRDefault="00362C6E" w:rsidP="0065561E">
            <w:pPr>
              <w:keepNext/>
              <w:tabs>
                <w:tab w:val="left" w:pos="0"/>
              </w:tabs>
              <w:spacing w:before="60" w:after="60"/>
            </w:pPr>
            <w:r>
              <w:object w:dxaOrig="7777" w:dyaOrig="2317" w14:anchorId="09019331">
                <v:shape id="_x0000_i1043" type="#_x0000_t75" style="width:248.3pt;height:73.85pt" o:ole="">
                  <v:imagedata r:id="rId33" o:title=""/>
                </v:shape>
                <o:OLEObject Type="Embed" ProgID="Visio.Drawing.15" ShapeID="_x0000_i1043" DrawAspect="Content" ObjectID="_1672226262" r:id="rId40"/>
              </w:object>
            </w:r>
          </w:p>
        </w:tc>
        <w:tc>
          <w:tcPr>
            <w:tcW w:w="567" w:type="dxa"/>
            <w:vAlign w:val="center"/>
          </w:tcPr>
          <w:p w14:paraId="4F348858" w14:textId="77777777" w:rsidR="00191505" w:rsidRDefault="00191505" w:rsidP="0065561E">
            <w:pPr>
              <w:keepNext/>
              <w:tabs>
                <w:tab w:val="left" w:pos="0"/>
              </w:tabs>
              <w:spacing w:before="60" w:after="60"/>
              <w:jc w:val="center"/>
              <w:rPr>
                <w:sz w:val="18"/>
                <w:lang w:eastAsia="ja-JP" w:bidi="hi-IN"/>
              </w:rPr>
            </w:pPr>
            <w:r>
              <w:rPr>
                <w:sz w:val="18"/>
                <w:lang w:eastAsia="ja-JP" w:bidi="hi-IN"/>
              </w:rPr>
              <w:t>No</w:t>
            </w:r>
          </w:p>
        </w:tc>
        <w:tc>
          <w:tcPr>
            <w:tcW w:w="567" w:type="dxa"/>
            <w:vAlign w:val="center"/>
          </w:tcPr>
          <w:p w14:paraId="2D5F6CCA" w14:textId="77777777" w:rsidR="00191505" w:rsidRDefault="00191505" w:rsidP="0065561E">
            <w:pPr>
              <w:keepNext/>
              <w:tabs>
                <w:tab w:val="left" w:pos="0"/>
              </w:tabs>
              <w:spacing w:before="60" w:after="60"/>
              <w:jc w:val="center"/>
              <w:rPr>
                <w:sz w:val="18"/>
                <w:lang w:eastAsia="ja-JP" w:bidi="hi-IN"/>
              </w:rPr>
            </w:pPr>
            <w:r>
              <w:rPr>
                <w:sz w:val="18"/>
                <w:lang w:eastAsia="ja-JP" w:bidi="hi-IN"/>
              </w:rPr>
              <w:t>Yes</w:t>
            </w:r>
          </w:p>
        </w:tc>
        <w:tc>
          <w:tcPr>
            <w:tcW w:w="1276" w:type="dxa"/>
            <w:vAlign w:val="center"/>
          </w:tcPr>
          <w:p w14:paraId="40DD4C89" w14:textId="77777777" w:rsidR="00191505" w:rsidRDefault="00191505" w:rsidP="0065561E">
            <w:pPr>
              <w:keepNext/>
              <w:tabs>
                <w:tab w:val="left" w:pos="0"/>
              </w:tabs>
              <w:spacing w:before="60" w:after="60"/>
              <w:jc w:val="center"/>
              <w:rPr>
                <w:sz w:val="18"/>
                <w:lang w:eastAsia="ja-JP" w:bidi="hi-IN"/>
              </w:rPr>
            </w:pPr>
            <w:r>
              <w:rPr>
                <w:sz w:val="18"/>
                <w:lang w:eastAsia="ja-JP" w:bidi="hi-IN"/>
              </w:rPr>
              <w:t>Don’t see benefits compared with DPS scheme 1b.</w:t>
            </w:r>
          </w:p>
        </w:tc>
      </w:tr>
    </w:tbl>
    <w:p w14:paraId="3CF496B0" w14:textId="77777777" w:rsidR="00296A91" w:rsidRPr="00191505" w:rsidRDefault="00296A91" w:rsidP="00296A91">
      <w:pPr>
        <w:rPr>
          <w:rFonts w:asciiTheme="minorHAnsi" w:hAnsiTheme="minorHAnsi" w:cstheme="minorHAnsi"/>
          <w:lang w:eastAsia="zh-CN"/>
        </w:rPr>
      </w:pPr>
    </w:p>
    <w:p w14:paraId="3E472DCD" w14:textId="6762B0BE" w:rsidR="005A74E2" w:rsidRDefault="00227A12" w:rsidP="005A74E2">
      <w:pPr>
        <w:pStyle w:val="Heading1"/>
        <w:tabs>
          <w:tab w:val="num" w:pos="522"/>
        </w:tabs>
        <w:ind w:left="522" w:hanging="522"/>
        <w:rPr>
          <w:lang w:val="en-US" w:eastAsia="zh-CN"/>
        </w:rPr>
      </w:pPr>
      <w:r>
        <w:rPr>
          <w:lang w:val="en-US" w:eastAsia="zh-CN"/>
        </w:rPr>
        <w:lastRenderedPageBreak/>
        <w:t>3</w:t>
      </w:r>
      <w:r w:rsidR="005A74E2" w:rsidRPr="00873E1F">
        <w:rPr>
          <w:rFonts w:hint="eastAsia"/>
          <w:lang w:val="en-US" w:eastAsia="zh-CN"/>
        </w:rPr>
        <w:t xml:space="preserve">. </w:t>
      </w:r>
      <w:r w:rsidR="005A74E2">
        <w:rPr>
          <w:lang w:val="en-US" w:eastAsia="zh-CN"/>
        </w:rPr>
        <w:t>FR2 HST Channel Modeling</w:t>
      </w:r>
    </w:p>
    <w:p w14:paraId="621F62AE" w14:textId="6618BE3C" w:rsidR="005A74E2" w:rsidRDefault="0065561E" w:rsidP="004A2652">
      <w:pPr>
        <w:rPr>
          <w:rFonts w:asciiTheme="minorHAnsi" w:hAnsiTheme="minorHAnsi" w:cstheme="minorHAnsi"/>
          <w:lang w:val="en-US" w:eastAsia="zh-CN"/>
        </w:rPr>
      </w:pPr>
      <w:r>
        <w:rPr>
          <w:rFonts w:asciiTheme="minorHAnsi" w:hAnsiTheme="minorHAnsi" w:cstheme="minorHAnsi"/>
          <w:lang w:val="en-US" w:eastAsia="zh-CN"/>
        </w:rPr>
        <w:t xml:space="preserve">As required in </w:t>
      </w:r>
      <w:r w:rsidR="004A2652">
        <w:rPr>
          <w:rFonts w:asciiTheme="minorHAnsi" w:hAnsiTheme="minorHAnsi" w:cstheme="minorHAnsi"/>
          <w:lang w:val="en-US" w:eastAsia="zh-CN"/>
        </w:rPr>
        <w:t xml:space="preserve">WF </w:t>
      </w:r>
      <w:r w:rsidR="004A2652" w:rsidRPr="004A2652">
        <w:rPr>
          <w:rFonts w:asciiTheme="minorHAnsi" w:hAnsiTheme="minorHAnsi" w:cstheme="minorHAnsi"/>
          <w:lang w:val="en-US" w:eastAsia="zh-CN"/>
        </w:rPr>
        <w:t>[5, R4-2017828]</w:t>
      </w:r>
      <w:r w:rsidR="004A2652">
        <w:rPr>
          <w:rFonts w:asciiTheme="minorHAnsi" w:hAnsiTheme="minorHAnsi" w:cstheme="minorHAnsi"/>
          <w:lang w:val="en-US" w:eastAsia="zh-CN"/>
        </w:rPr>
        <w:t>, Companies are tasked to investigate p</w:t>
      </w:r>
      <w:r w:rsidR="004A2652" w:rsidRPr="004A2652">
        <w:rPr>
          <w:rFonts w:asciiTheme="minorHAnsi" w:hAnsiTheme="minorHAnsi" w:cstheme="minorHAnsi"/>
          <w:lang w:val="en-US" w:eastAsia="zh-CN"/>
        </w:rPr>
        <w:t>athloss model used for link budget evaluation</w:t>
      </w:r>
      <w:r w:rsidR="004A2652">
        <w:rPr>
          <w:rFonts w:asciiTheme="minorHAnsi" w:hAnsiTheme="minorHAnsi" w:cstheme="minorHAnsi"/>
          <w:lang w:val="en-US" w:eastAsia="zh-CN"/>
        </w:rPr>
        <w:t xml:space="preserve"> and c</w:t>
      </w:r>
      <w:r w:rsidR="004A2652" w:rsidRPr="004A2652">
        <w:rPr>
          <w:rFonts w:asciiTheme="minorHAnsi" w:hAnsiTheme="minorHAnsi" w:cstheme="minorHAnsi"/>
          <w:lang w:val="en-US" w:eastAsia="zh-CN"/>
        </w:rPr>
        <w:t>hannel modelli</w:t>
      </w:r>
      <w:r w:rsidR="004A2652">
        <w:rPr>
          <w:rFonts w:asciiTheme="minorHAnsi" w:hAnsiTheme="minorHAnsi" w:cstheme="minorHAnsi"/>
          <w:lang w:val="en-US" w:eastAsia="zh-CN"/>
        </w:rPr>
        <w:t xml:space="preserve">ng for performance requirements. Obviously, to demonstrate and validate a certain channel modeling is suitable for FR2 HST, companies should provide evidence from practical field measurement and/or advanced model calibrated by practical field measurement. Accordingly, the analysis is provided as follows. </w:t>
      </w:r>
    </w:p>
    <w:p w14:paraId="613E4717" w14:textId="004B8307" w:rsidR="005A74E2" w:rsidRDefault="00227A12" w:rsidP="005A74E2">
      <w:pPr>
        <w:pStyle w:val="Heading2"/>
        <w:rPr>
          <w:lang w:eastAsia="zh-CN"/>
        </w:rPr>
      </w:pPr>
      <w:r>
        <w:rPr>
          <w:lang w:eastAsia="zh-CN"/>
        </w:rPr>
        <w:t>3</w:t>
      </w:r>
      <w:r w:rsidR="005A74E2">
        <w:rPr>
          <w:lang w:eastAsia="zh-CN"/>
        </w:rPr>
        <w:t xml:space="preserve">.1 </w:t>
      </w:r>
      <w:r w:rsidR="005A74E2" w:rsidRPr="005A74E2">
        <w:rPr>
          <w:lang w:eastAsia="zh-CN"/>
        </w:rPr>
        <w:t>Pathloss model</w:t>
      </w:r>
      <w:r w:rsidR="005A74E2">
        <w:rPr>
          <w:lang w:eastAsia="zh-CN"/>
        </w:rPr>
        <w:t>ing</w:t>
      </w:r>
    </w:p>
    <w:p w14:paraId="5E46E115" w14:textId="70FC215F" w:rsidR="004A2652" w:rsidRPr="00C17202" w:rsidRDefault="004A2652" w:rsidP="004A2652">
      <w:pPr>
        <w:rPr>
          <w:rFonts w:asciiTheme="minorHAnsi" w:hAnsiTheme="minorHAnsi" w:cstheme="minorHAnsi"/>
          <w:lang w:val="en-US" w:eastAsia="zh-CN"/>
        </w:rPr>
      </w:pPr>
      <w:r w:rsidRPr="00C17202">
        <w:rPr>
          <w:rFonts w:asciiTheme="minorHAnsi" w:hAnsiTheme="minorHAnsi" w:cstheme="minorHAnsi"/>
          <w:lang w:val="en-US" w:eastAsia="zh-CN"/>
        </w:rPr>
        <w:t xml:space="preserve">Based upon conditions </w:t>
      </w:r>
      <w:r w:rsidR="00F33F57">
        <w:rPr>
          <w:rFonts w:asciiTheme="minorHAnsi" w:hAnsiTheme="minorHAnsi" w:cstheme="minorHAnsi"/>
          <w:lang w:val="en-US" w:eastAsia="zh-CN"/>
        </w:rPr>
        <w:t>provided</w:t>
      </w:r>
      <w:r w:rsidRPr="00C17202">
        <w:rPr>
          <w:rFonts w:asciiTheme="minorHAnsi" w:hAnsiTheme="minorHAnsi" w:cstheme="minorHAnsi"/>
          <w:lang w:val="en-US" w:eastAsia="zh-CN"/>
        </w:rPr>
        <w:t xml:space="preserve"> in the </w:t>
      </w:r>
      <w:r w:rsidR="00F33F57">
        <w:rPr>
          <w:rFonts w:asciiTheme="minorHAnsi" w:hAnsiTheme="minorHAnsi" w:cstheme="minorHAnsi"/>
          <w:lang w:val="en-US" w:eastAsia="zh-CN"/>
        </w:rPr>
        <w:t>T</w:t>
      </w:r>
      <w:r w:rsidRPr="00C17202">
        <w:rPr>
          <w:rFonts w:asciiTheme="minorHAnsi" w:hAnsiTheme="minorHAnsi" w:cstheme="minorHAnsi"/>
          <w:lang w:val="en-US" w:eastAsia="zh-CN"/>
        </w:rPr>
        <w:t>able</w:t>
      </w:r>
      <w:r w:rsidR="00F33F57">
        <w:rPr>
          <w:rFonts w:asciiTheme="minorHAnsi" w:hAnsiTheme="minorHAnsi" w:cstheme="minorHAnsi"/>
          <w:lang w:val="en-US" w:eastAsia="zh-CN"/>
        </w:rPr>
        <w:t xml:space="preserve"> </w:t>
      </w:r>
      <w:r w:rsidR="00F964DB">
        <w:rPr>
          <w:rFonts w:asciiTheme="minorHAnsi" w:hAnsiTheme="minorHAnsi" w:cstheme="minorHAnsi"/>
          <w:lang w:val="en-US" w:eastAsia="zh-CN"/>
        </w:rPr>
        <w:t>3</w:t>
      </w:r>
      <w:r w:rsidR="00F33F57">
        <w:rPr>
          <w:rFonts w:asciiTheme="minorHAnsi" w:hAnsiTheme="minorHAnsi" w:cstheme="minorHAnsi"/>
          <w:lang w:val="en-US" w:eastAsia="zh-CN"/>
        </w:rPr>
        <w:t>.1</w:t>
      </w:r>
      <w:r w:rsidRPr="00C17202">
        <w:rPr>
          <w:rFonts w:asciiTheme="minorHAnsi" w:hAnsiTheme="minorHAnsi" w:cstheme="minorHAnsi"/>
          <w:lang w:val="en-US" w:eastAsia="zh-CN"/>
        </w:rPr>
        <w:t xml:space="preserve">, </w:t>
      </w:r>
      <w:r w:rsidR="00F33F57">
        <w:rPr>
          <w:rFonts w:asciiTheme="minorHAnsi" w:hAnsiTheme="minorHAnsi" w:cstheme="minorHAnsi"/>
          <w:lang w:val="en-US" w:eastAsia="zh-CN"/>
        </w:rPr>
        <w:t>we conduct</w:t>
      </w:r>
      <w:r w:rsidRPr="00C17202">
        <w:rPr>
          <w:rFonts w:asciiTheme="minorHAnsi" w:hAnsiTheme="minorHAnsi" w:cstheme="minorHAnsi"/>
          <w:lang w:val="en-US" w:eastAsia="zh-CN"/>
        </w:rPr>
        <w:t xml:space="preserve"> practical field testing </w:t>
      </w:r>
      <w:r w:rsidR="00F33F57">
        <w:rPr>
          <w:rFonts w:asciiTheme="minorHAnsi" w:hAnsiTheme="minorHAnsi" w:cstheme="minorHAnsi"/>
          <w:lang w:val="en-US" w:eastAsia="zh-CN"/>
        </w:rPr>
        <w:t>on a trait along a typical</w:t>
      </w:r>
      <w:r w:rsidR="00F33F57" w:rsidRPr="00C17202">
        <w:rPr>
          <w:rFonts w:asciiTheme="minorHAnsi" w:hAnsiTheme="minorHAnsi" w:cstheme="minorHAnsi"/>
          <w:lang w:val="en-US" w:eastAsia="zh-CN"/>
        </w:rPr>
        <w:t xml:space="preserve"> railway</w:t>
      </w:r>
      <w:r w:rsidR="00F33F57">
        <w:rPr>
          <w:rFonts w:asciiTheme="minorHAnsi" w:hAnsiTheme="minorHAnsi" w:cstheme="minorHAnsi"/>
          <w:lang w:val="en-US" w:eastAsia="zh-CN"/>
        </w:rPr>
        <w:t xml:space="preserve"> </w:t>
      </w:r>
      <w:r w:rsidRPr="00C17202">
        <w:rPr>
          <w:rFonts w:asciiTheme="minorHAnsi" w:hAnsiTheme="minorHAnsi" w:cstheme="minorHAnsi"/>
          <w:lang w:val="en-US" w:eastAsia="zh-CN"/>
        </w:rPr>
        <w:t>to obtain measurement data</w:t>
      </w:r>
      <w:r w:rsidR="00F33F57">
        <w:rPr>
          <w:rFonts w:asciiTheme="minorHAnsi" w:hAnsiTheme="minorHAnsi" w:cstheme="minorHAnsi"/>
          <w:lang w:val="en-US" w:eastAsia="zh-CN"/>
        </w:rPr>
        <w:t xml:space="preserve"> at mm-wave band, i.e., at 28GHz</w:t>
      </w:r>
      <w:r w:rsidR="00F33F57">
        <w:rPr>
          <w:rFonts w:asciiTheme="minorHAnsi" w:hAnsiTheme="minorHAnsi" w:cstheme="minorHAnsi" w:hint="eastAsia"/>
          <w:lang w:val="en-US" w:eastAsia="zh-CN"/>
        </w:rPr>
        <w:t>,</w:t>
      </w:r>
      <w:r w:rsidR="00F33F57">
        <w:rPr>
          <w:rFonts w:asciiTheme="minorHAnsi" w:hAnsiTheme="minorHAnsi" w:cstheme="minorHAnsi"/>
          <w:lang w:val="en-US" w:eastAsia="zh-CN"/>
        </w:rPr>
        <w:t xml:space="preserve"> as illustrated in the following Figure </w:t>
      </w:r>
      <w:r w:rsidR="00F964DB">
        <w:rPr>
          <w:rFonts w:asciiTheme="minorHAnsi" w:hAnsiTheme="minorHAnsi" w:cstheme="minorHAnsi"/>
          <w:lang w:val="en-US" w:eastAsia="zh-CN"/>
        </w:rPr>
        <w:t>3</w:t>
      </w:r>
      <w:r w:rsidR="00F33F57">
        <w:rPr>
          <w:rFonts w:asciiTheme="minorHAnsi" w:hAnsiTheme="minorHAnsi" w:cstheme="minorHAnsi"/>
          <w:lang w:val="en-US" w:eastAsia="zh-CN"/>
        </w:rPr>
        <w:t xml:space="preserve">.1. </w:t>
      </w:r>
      <w:r w:rsidRPr="00C17202">
        <w:rPr>
          <w:rFonts w:asciiTheme="minorHAnsi" w:hAnsiTheme="minorHAnsi" w:cstheme="minorHAnsi"/>
          <w:lang w:val="en-US" w:eastAsia="zh-CN"/>
        </w:rPr>
        <w:t xml:space="preserve"> </w:t>
      </w:r>
    </w:p>
    <w:p w14:paraId="77516A22" w14:textId="77777777" w:rsidR="004A2652" w:rsidRPr="00C17202" w:rsidRDefault="004A2652" w:rsidP="004A2652">
      <w:pPr>
        <w:rPr>
          <w:rFonts w:asciiTheme="minorHAnsi" w:hAnsiTheme="minorHAnsi" w:cstheme="minorHAnsi"/>
          <w:lang w:val="en-US" w:eastAsia="zh-CN"/>
        </w:rPr>
        <w:sectPr w:rsidR="004A2652" w:rsidRPr="00C17202" w:rsidSect="00AA1CFD">
          <w:footnotePr>
            <w:numRestart w:val="eachSect"/>
          </w:footnotePr>
          <w:pgSz w:w="11907" w:h="16840" w:code="9"/>
          <w:pgMar w:top="1133" w:right="1133" w:bottom="1416" w:left="1133" w:header="850" w:footer="340" w:gutter="0"/>
          <w:cols w:space="720"/>
          <w:formProt w:val="0"/>
          <w:docGrid w:linePitch="272"/>
        </w:sectPr>
      </w:pPr>
    </w:p>
    <w:p w14:paraId="034B2856" w14:textId="27E0D4D3" w:rsidR="004A2652" w:rsidRDefault="004A2652" w:rsidP="00C17202">
      <w:pPr>
        <w:jc w:val="center"/>
        <w:rPr>
          <w:lang w:val="sv-SE" w:eastAsia="zh-CN"/>
        </w:rPr>
      </w:pPr>
      <w:r>
        <w:rPr>
          <w:noProof/>
          <w:lang w:val="en-US" w:eastAsia="zh-CN"/>
        </w:rPr>
        <w:drawing>
          <wp:inline distT="0" distB="0" distL="0" distR="0" wp14:anchorId="02448191" wp14:editId="19A1F63B">
            <wp:extent cx="1866900" cy="1390622"/>
            <wp:effectExtent l="0" t="0" r="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874145" cy="1396018"/>
                    </a:xfrm>
                    <a:prstGeom prst="rect">
                      <a:avLst/>
                    </a:prstGeom>
                  </pic:spPr>
                </pic:pic>
              </a:graphicData>
            </a:graphic>
          </wp:inline>
        </w:drawing>
      </w:r>
    </w:p>
    <w:p w14:paraId="31EA1FA0" w14:textId="6AB7E770" w:rsidR="004A2652" w:rsidRPr="00C17202" w:rsidRDefault="004A2652" w:rsidP="00C17202">
      <w:pPr>
        <w:spacing w:after="0"/>
        <w:jc w:val="center"/>
        <w:rPr>
          <w:rFonts w:asciiTheme="minorHAnsi" w:hAnsiTheme="minorHAnsi" w:cstheme="minorHAnsi"/>
        </w:rPr>
      </w:pPr>
      <w:r w:rsidRPr="00C17202">
        <w:rPr>
          <w:rFonts w:asciiTheme="minorHAnsi" w:hAnsiTheme="minorHAnsi" w:cstheme="minorHAnsi"/>
        </w:rPr>
        <w:t xml:space="preserve">Figure </w:t>
      </w:r>
      <w:r w:rsidR="00F964DB">
        <w:rPr>
          <w:rFonts w:asciiTheme="minorHAnsi" w:hAnsiTheme="minorHAnsi" w:cstheme="minorHAnsi"/>
        </w:rPr>
        <w:t>3</w:t>
      </w:r>
      <w:r w:rsidRPr="00C17202">
        <w:rPr>
          <w:rFonts w:asciiTheme="minorHAnsi" w:hAnsiTheme="minorHAnsi" w:cstheme="minorHAnsi"/>
        </w:rPr>
        <w:t xml:space="preserve">.1 </w:t>
      </w:r>
      <w:r w:rsidR="00C17202" w:rsidRPr="00C17202">
        <w:rPr>
          <w:rFonts w:asciiTheme="minorHAnsi" w:hAnsiTheme="minorHAnsi" w:cstheme="minorHAnsi"/>
        </w:rPr>
        <w:t>Measurement</w:t>
      </w:r>
      <w:r w:rsidRPr="00C17202">
        <w:rPr>
          <w:rFonts w:asciiTheme="minorHAnsi" w:hAnsiTheme="minorHAnsi" w:cstheme="minorHAnsi"/>
        </w:rPr>
        <w:t xml:space="preserve"> campaign for </w:t>
      </w:r>
      <w:r w:rsidR="00F33F57">
        <w:rPr>
          <w:rFonts w:asciiTheme="minorHAnsi" w:hAnsiTheme="minorHAnsi" w:cstheme="minorHAnsi"/>
        </w:rPr>
        <w:t xml:space="preserve">typical </w:t>
      </w:r>
      <w:r w:rsidRPr="00C17202">
        <w:rPr>
          <w:rFonts w:asciiTheme="minorHAnsi" w:hAnsiTheme="minorHAnsi" w:cstheme="minorHAnsi"/>
        </w:rPr>
        <w:t>railway scenario at 28 GHz</w:t>
      </w:r>
      <w:r w:rsidR="00C17202" w:rsidRPr="00C17202">
        <w:rPr>
          <w:rFonts w:asciiTheme="minorHAnsi" w:hAnsiTheme="minorHAnsi" w:cstheme="minorHAnsi"/>
        </w:rPr>
        <w:br/>
      </w:r>
      <w:r w:rsidR="00C17202" w:rsidRPr="00C17202">
        <w:rPr>
          <w:rFonts w:asciiTheme="minorHAnsi" w:hAnsiTheme="minorHAnsi" w:cstheme="minorHAnsi"/>
        </w:rPr>
        <w:br/>
      </w:r>
    </w:p>
    <w:p w14:paraId="62576704" w14:textId="214AD5BF" w:rsidR="004A2652" w:rsidRPr="00C17202" w:rsidRDefault="004A2652" w:rsidP="00C17202">
      <w:pPr>
        <w:spacing w:after="0" w:line="400" w:lineRule="exact"/>
        <w:jc w:val="center"/>
        <w:rPr>
          <w:rFonts w:asciiTheme="minorHAnsi" w:hAnsiTheme="minorHAnsi" w:cstheme="minorHAnsi"/>
        </w:rPr>
      </w:pPr>
      <w:r w:rsidRPr="00C17202">
        <w:rPr>
          <w:rFonts w:asciiTheme="minorHAnsi" w:hAnsiTheme="minorHAnsi" w:cstheme="minorHAnsi"/>
        </w:rPr>
        <w:t xml:space="preserve">Table </w:t>
      </w:r>
      <w:r w:rsidR="00F964DB">
        <w:rPr>
          <w:rFonts w:asciiTheme="minorHAnsi" w:hAnsiTheme="minorHAnsi" w:cstheme="minorHAnsi"/>
        </w:rPr>
        <w:t>3</w:t>
      </w:r>
      <w:r w:rsidR="00C17202" w:rsidRPr="00C17202">
        <w:rPr>
          <w:rFonts w:asciiTheme="minorHAnsi" w:hAnsiTheme="minorHAnsi" w:cstheme="minorHAnsi"/>
        </w:rPr>
        <w:t>.1</w:t>
      </w:r>
      <w:r w:rsidRPr="00C17202">
        <w:rPr>
          <w:rFonts w:asciiTheme="minorHAnsi" w:hAnsiTheme="minorHAnsi" w:cstheme="minorHAnsi"/>
        </w:rPr>
        <w:t xml:space="preserve"> </w:t>
      </w:r>
      <w:r w:rsidR="00C17202" w:rsidRPr="00C17202">
        <w:rPr>
          <w:rFonts w:asciiTheme="minorHAnsi" w:hAnsiTheme="minorHAnsi" w:cstheme="minorHAnsi"/>
        </w:rPr>
        <w:t>Parameters for Measurement Campaign</w:t>
      </w:r>
    </w:p>
    <w:tbl>
      <w:tblPr>
        <w:tblStyle w:val="TableGrid"/>
        <w:tblW w:w="0" w:type="auto"/>
        <w:jc w:val="center"/>
        <w:tblLook w:val="04A0" w:firstRow="1" w:lastRow="0" w:firstColumn="1" w:lastColumn="0" w:noHBand="0" w:noVBand="1"/>
      </w:tblPr>
      <w:tblGrid>
        <w:gridCol w:w="2384"/>
        <w:gridCol w:w="2066"/>
      </w:tblGrid>
      <w:tr w:rsidR="004A2652" w:rsidRPr="00C17202" w14:paraId="76829C3D" w14:textId="77777777" w:rsidTr="00C17202">
        <w:trPr>
          <w:trHeight w:val="227"/>
          <w:jc w:val="center"/>
        </w:trPr>
        <w:tc>
          <w:tcPr>
            <w:tcW w:w="2694" w:type="dxa"/>
            <w:vAlign w:val="center"/>
          </w:tcPr>
          <w:p w14:paraId="4E17F751" w14:textId="77777777" w:rsidR="004A2652" w:rsidRPr="00C17202" w:rsidRDefault="004A2652" w:rsidP="00C17202">
            <w:pPr>
              <w:spacing w:after="0"/>
              <w:jc w:val="center"/>
              <w:rPr>
                <w:sz w:val="16"/>
              </w:rPr>
            </w:pPr>
            <w:r w:rsidRPr="00C17202">
              <w:rPr>
                <w:rFonts w:hint="eastAsia"/>
                <w:sz w:val="16"/>
              </w:rPr>
              <w:t>P</w:t>
            </w:r>
            <w:r w:rsidRPr="00C17202">
              <w:rPr>
                <w:sz w:val="16"/>
              </w:rPr>
              <w:t>arameter name</w:t>
            </w:r>
          </w:p>
        </w:tc>
        <w:tc>
          <w:tcPr>
            <w:tcW w:w="2268" w:type="dxa"/>
            <w:vAlign w:val="center"/>
          </w:tcPr>
          <w:p w14:paraId="0877C9BA" w14:textId="77777777" w:rsidR="004A2652" w:rsidRPr="00C17202" w:rsidRDefault="004A2652" w:rsidP="00C17202">
            <w:pPr>
              <w:spacing w:after="0"/>
              <w:jc w:val="center"/>
              <w:rPr>
                <w:sz w:val="16"/>
              </w:rPr>
            </w:pPr>
            <w:r w:rsidRPr="00C17202">
              <w:rPr>
                <w:sz w:val="16"/>
              </w:rPr>
              <w:t>Configuration value</w:t>
            </w:r>
          </w:p>
        </w:tc>
      </w:tr>
      <w:tr w:rsidR="004A2652" w:rsidRPr="00C17202" w14:paraId="481EDEEE" w14:textId="77777777" w:rsidTr="00C17202">
        <w:trPr>
          <w:trHeight w:val="227"/>
          <w:jc w:val="center"/>
        </w:trPr>
        <w:tc>
          <w:tcPr>
            <w:tcW w:w="2694" w:type="dxa"/>
            <w:vAlign w:val="center"/>
          </w:tcPr>
          <w:p w14:paraId="0BB0CECB" w14:textId="77777777" w:rsidR="004A2652" w:rsidRPr="00C17202" w:rsidRDefault="004A2652" w:rsidP="00C17202">
            <w:pPr>
              <w:spacing w:after="0"/>
              <w:jc w:val="center"/>
              <w:rPr>
                <w:sz w:val="16"/>
              </w:rPr>
            </w:pPr>
            <w:r w:rsidRPr="00C17202">
              <w:rPr>
                <w:sz w:val="16"/>
              </w:rPr>
              <w:t xml:space="preserve">Minimum </w:t>
            </w:r>
            <w:r w:rsidRPr="00C17202">
              <w:rPr>
                <w:rFonts w:hint="eastAsia"/>
                <w:sz w:val="16"/>
              </w:rPr>
              <w:t>T</w:t>
            </w:r>
            <w:r w:rsidRPr="00C17202">
              <w:rPr>
                <w:sz w:val="16"/>
              </w:rPr>
              <w:t>X-RX distance</w:t>
            </w:r>
          </w:p>
        </w:tc>
        <w:tc>
          <w:tcPr>
            <w:tcW w:w="2268" w:type="dxa"/>
            <w:vAlign w:val="center"/>
          </w:tcPr>
          <w:p w14:paraId="18F9F453" w14:textId="77777777" w:rsidR="004A2652" w:rsidRPr="00C17202" w:rsidRDefault="004A2652" w:rsidP="00C17202">
            <w:pPr>
              <w:spacing w:after="0"/>
              <w:jc w:val="center"/>
              <w:rPr>
                <w:sz w:val="16"/>
              </w:rPr>
            </w:pPr>
            <w:r w:rsidRPr="00C17202">
              <w:rPr>
                <w:sz w:val="16"/>
              </w:rPr>
              <w:t>60 m</w:t>
            </w:r>
          </w:p>
        </w:tc>
      </w:tr>
      <w:tr w:rsidR="004A2652" w:rsidRPr="00C17202" w14:paraId="622558CE" w14:textId="77777777" w:rsidTr="00C17202">
        <w:trPr>
          <w:trHeight w:val="227"/>
          <w:jc w:val="center"/>
        </w:trPr>
        <w:tc>
          <w:tcPr>
            <w:tcW w:w="2694" w:type="dxa"/>
            <w:vAlign w:val="center"/>
          </w:tcPr>
          <w:p w14:paraId="635B34F0" w14:textId="77777777" w:rsidR="004A2652" w:rsidRPr="00C17202" w:rsidRDefault="004A2652" w:rsidP="00C17202">
            <w:pPr>
              <w:spacing w:after="0"/>
              <w:jc w:val="center"/>
              <w:rPr>
                <w:sz w:val="16"/>
              </w:rPr>
            </w:pPr>
            <w:r w:rsidRPr="00C17202">
              <w:rPr>
                <w:sz w:val="16"/>
              </w:rPr>
              <w:t xml:space="preserve">Maximum </w:t>
            </w:r>
            <w:r w:rsidRPr="00C17202">
              <w:rPr>
                <w:rFonts w:hint="eastAsia"/>
                <w:sz w:val="16"/>
              </w:rPr>
              <w:t>T</w:t>
            </w:r>
            <w:r w:rsidRPr="00C17202">
              <w:rPr>
                <w:sz w:val="16"/>
              </w:rPr>
              <w:t>X-RX distance</w:t>
            </w:r>
          </w:p>
        </w:tc>
        <w:tc>
          <w:tcPr>
            <w:tcW w:w="2268" w:type="dxa"/>
            <w:vAlign w:val="center"/>
          </w:tcPr>
          <w:p w14:paraId="3D0ACB48" w14:textId="77777777" w:rsidR="004A2652" w:rsidRPr="00C17202" w:rsidRDefault="004A2652" w:rsidP="00C17202">
            <w:pPr>
              <w:spacing w:after="0"/>
              <w:jc w:val="center"/>
              <w:rPr>
                <w:sz w:val="16"/>
              </w:rPr>
            </w:pPr>
            <w:r w:rsidRPr="00C17202">
              <w:rPr>
                <w:rFonts w:hint="eastAsia"/>
                <w:sz w:val="16"/>
              </w:rPr>
              <w:t>5</w:t>
            </w:r>
            <w:r w:rsidRPr="00C17202">
              <w:rPr>
                <w:sz w:val="16"/>
              </w:rPr>
              <w:t>50 m</w:t>
            </w:r>
          </w:p>
        </w:tc>
      </w:tr>
      <w:tr w:rsidR="004A2652" w:rsidRPr="00C17202" w14:paraId="41E1C701" w14:textId="77777777" w:rsidTr="00C17202">
        <w:trPr>
          <w:trHeight w:val="227"/>
          <w:jc w:val="center"/>
        </w:trPr>
        <w:tc>
          <w:tcPr>
            <w:tcW w:w="2694" w:type="dxa"/>
            <w:vAlign w:val="center"/>
          </w:tcPr>
          <w:p w14:paraId="4DCCB3E5" w14:textId="77777777" w:rsidR="004A2652" w:rsidRPr="00C17202" w:rsidRDefault="004A2652" w:rsidP="00C17202">
            <w:pPr>
              <w:spacing w:after="0"/>
              <w:jc w:val="center"/>
              <w:rPr>
                <w:sz w:val="16"/>
              </w:rPr>
            </w:pPr>
            <w:r w:rsidRPr="00C17202">
              <w:rPr>
                <w:rFonts w:hint="eastAsia"/>
                <w:sz w:val="16"/>
              </w:rPr>
              <w:t>D</w:t>
            </w:r>
            <w:r w:rsidRPr="00C17202">
              <w:rPr>
                <w:sz w:val="16"/>
              </w:rPr>
              <w:t>istance granularity</w:t>
            </w:r>
          </w:p>
        </w:tc>
        <w:tc>
          <w:tcPr>
            <w:tcW w:w="2268" w:type="dxa"/>
            <w:vAlign w:val="center"/>
          </w:tcPr>
          <w:p w14:paraId="411E48F5" w14:textId="77777777" w:rsidR="004A2652" w:rsidRPr="00C17202" w:rsidRDefault="004A2652" w:rsidP="00C17202">
            <w:pPr>
              <w:spacing w:after="0"/>
              <w:jc w:val="center"/>
              <w:rPr>
                <w:sz w:val="16"/>
              </w:rPr>
            </w:pPr>
            <w:r w:rsidRPr="00C17202">
              <w:rPr>
                <w:rFonts w:hint="eastAsia"/>
                <w:sz w:val="16"/>
              </w:rPr>
              <w:t>1</w:t>
            </w:r>
            <w:r w:rsidRPr="00C17202">
              <w:rPr>
                <w:sz w:val="16"/>
              </w:rPr>
              <w:t xml:space="preserve"> m</w:t>
            </w:r>
          </w:p>
        </w:tc>
      </w:tr>
      <w:tr w:rsidR="004A2652" w:rsidRPr="00C17202" w14:paraId="615DCE24" w14:textId="77777777" w:rsidTr="00C17202">
        <w:trPr>
          <w:trHeight w:val="227"/>
          <w:jc w:val="center"/>
        </w:trPr>
        <w:tc>
          <w:tcPr>
            <w:tcW w:w="2694" w:type="dxa"/>
            <w:vAlign w:val="center"/>
          </w:tcPr>
          <w:p w14:paraId="0D9C4FB4" w14:textId="77777777" w:rsidR="004A2652" w:rsidRPr="00C17202" w:rsidRDefault="004A2652" w:rsidP="00C17202">
            <w:pPr>
              <w:spacing w:after="0"/>
              <w:jc w:val="center"/>
              <w:rPr>
                <w:sz w:val="16"/>
              </w:rPr>
            </w:pPr>
            <w:r w:rsidRPr="00C17202">
              <w:rPr>
                <w:sz w:val="16"/>
              </w:rPr>
              <w:t>Center frequency</w:t>
            </w:r>
          </w:p>
        </w:tc>
        <w:tc>
          <w:tcPr>
            <w:tcW w:w="2268" w:type="dxa"/>
            <w:vAlign w:val="center"/>
          </w:tcPr>
          <w:p w14:paraId="40AA53CE" w14:textId="77777777" w:rsidR="004A2652" w:rsidRPr="00C17202" w:rsidRDefault="004A2652" w:rsidP="00C17202">
            <w:pPr>
              <w:spacing w:after="0"/>
              <w:jc w:val="center"/>
              <w:rPr>
                <w:sz w:val="16"/>
              </w:rPr>
            </w:pPr>
            <w:r w:rsidRPr="00C17202">
              <w:rPr>
                <w:rFonts w:hint="eastAsia"/>
                <w:sz w:val="16"/>
              </w:rPr>
              <w:t>2</w:t>
            </w:r>
            <w:r w:rsidRPr="00C17202">
              <w:rPr>
                <w:sz w:val="16"/>
              </w:rPr>
              <w:t>8 GHz</w:t>
            </w:r>
          </w:p>
        </w:tc>
      </w:tr>
      <w:tr w:rsidR="004A2652" w:rsidRPr="00C17202" w14:paraId="07977289" w14:textId="77777777" w:rsidTr="00C17202">
        <w:trPr>
          <w:trHeight w:val="227"/>
          <w:jc w:val="center"/>
        </w:trPr>
        <w:tc>
          <w:tcPr>
            <w:tcW w:w="2694" w:type="dxa"/>
            <w:vAlign w:val="center"/>
          </w:tcPr>
          <w:p w14:paraId="66BA1FC8" w14:textId="77777777" w:rsidR="004A2652" w:rsidRPr="00C17202" w:rsidRDefault="004A2652" w:rsidP="00C17202">
            <w:pPr>
              <w:spacing w:after="0"/>
              <w:jc w:val="center"/>
              <w:rPr>
                <w:sz w:val="16"/>
              </w:rPr>
            </w:pPr>
            <w:r w:rsidRPr="00C17202">
              <w:rPr>
                <w:rFonts w:hint="eastAsia"/>
                <w:sz w:val="16"/>
              </w:rPr>
              <w:t>T</w:t>
            </w:r>
            <w:r w:rsidRPr="00C17202">
              <w:rPr>
                <w:sz w:val="16"/>
              </w:rPr>
              <w:t>X antenna height</w:t>
            </w:r>
          </w:p>
        </w:tc>
        <w:tc>
          <w:tcPr>
            <w:tcW w:w="2268" w:type="dxa"/>
            <w:vAlign w:val="center"/>
          </w:tcPr>
          <w:p w14:paraId="0D621A4B" w14:textId="77777777" w:rsidR="004A2652" w:rsidRPr="00C17202" w:rsidRDefault="004A2652" w:rsidP="00C17202">
            <w:pPr>
              <w:spacing w:after="0"/>
              <w:jc w:val="center"/>
              <w:rPr>
                <w:sz w:val="16"/>
              </w:rPr>
            </w:pPr>
            <w:r w:rsidRPr="00C17202">
              <w:rPr>
                <w:rFonts w:hint="eastAsia"/>
                <w:sz w:val="16"/>
              </w:rPr>
              <w:t>5</w:t>
            </w:r>
            <w:r w:rsidRPr="00C17202">
              <w:rPr>
                <w:sz w:val="16"/>
              </w:rPr>
              <w:t xml:space="preserve"> m</w:t>
            </w:r>
          </w:p>
        </w:tc>
      </w:tr>
      <w:tr w:rsidR="004A2652" w:rsidRPr="00C17202" w14:paraId="03A3CC00" w14:textId="77777777" w:rsidTr="00C17202">
        <w:trPr>
          <w:trHeight w:val="227"/>
          <w:jc w:val="center"/>
        </w:trPr>
        <w:tc>
          <w:tcPr>
            <w:tcW w:w="2694" w:type="dxa"/>
            <w:vAlign w:val="center"/>
          </w:tcPr>
          <w:p w14:paraId="5811A997" w14:textId="77777777" w:rsidR="004A2652" w:rsidRPr="00C17202" w:rsidRDefault="004A2652" w:rsidP="00C17202">
            <w:pPr>
              <w:spacing w:after="0"/>
              <w:jc w:val="center"/>
              <w:rPr>
                <w:sz w:val="16"/>
              </w:rPr>
            </w:pPr>
            <w:r w:rsidRPr="00C17202">
              <w:rPr>
                <w:rFonts w:hint="eastAsia"/>
                <w:sz w:val="16"/>
              </w:rPr>
              <w:t>R</w:t>
            </w:r>
            <w:r w:rsidRPr="00C17202">
              <w:rPr>
                <w:sz w:val="16"/>
              </w:rPr>
              <w:t>X antenna height</w:t>
            </w:r>
          </w:p>
        </w:tc>
        <w:tc>
          <w:tcPr>
            <w:tcW w:w="2268" w:type="dxa"/>
            <w:vAlign w:val="center"/>
          </w:tcPr>
          <w:p w14:paraId="38A3EC0F" w14:textId="77777777" w:rsidR="004A2652" w:rsidRPr="00C17202" w:rsidRDefault="004A2652" w:rsidP="00C17202">
            <w:pPr>
              <w:spacing w:after="0"/>
              <w:jc w:val="center"/>
              <w:rPr>
                <w:sz w:val="16"/>
              </w:rPr>
            </w:pPr>
            <w:r w:rsidRPr="00C17202">
              <w:rPr>
                <w:rFonts w:hint="eastAsia"/>
                <w:sz w:val="16"/>
              </w:rPr>
              <w:t>3</w:t>
            </w:r>
            <w:r w:rsidRPr="00C17202">
              <w:rPr>
                <w:sz w:val="16"/>
              </w:rPr>
              <w:t xml:space="preserve"> m</w:t>
            </w:r>
          </w:p>
        </w:tc>
      </w:tr>
      <w:tr w:rsidR="004A2652" w:rsidRPr="00C17202" w14:paraId="12095CE8" w14:textId="77777777" w:rsidTr="00C17202">
        <w:trPr>
          <w:trHeight w:val="227"/>
          <w:jc w:val="center"/>
        </w:trPr>
        <w:tc>
          <w:tcPr>
            <w:tcW w:w="2694" w:type="dxa"/>
            <w:vAlign w:val="center"/>
          </w:tcPr>
          <w:p w14:paraId="3DD5D997" w14:textId="77777777" w:rsidR="004A2652" w:rsidRPr="00C17202" w:rsidRDefault="004A2652" w:rsidP="00C17202">
            <w:pPr>
              <w:spacing w:after="0"/>
              <w:jc w:val="center"/>
              <w:rPr>
                <w:sz w:val="16"/>
              </w:rPr>
            </w:pPr>
            <w:r w:rsidRPr="00C17202">
              <w:rPr>
                <w:sz w:val="16"/>
              </w:rPr>
              <w:t>Parameter</w:t>
            </w:r>
            <w:r w:rsidRPr="00C17202">
              <w:rPr>
                <w:i/>
                <w:sz w:val="16"/>
              </w:rPr>
              <w:t xml:space="preserve"> h</w:t>
            </w:r>
            <w:r w:rsidRPr="00C17202">
              <w:rPr>
                <w:sz w:val="16"/>
                <w:vertAlign w:val="subscript"/>
              </w:rPr>
              <w:t>E</w:t>
            </w:r>
            <w:r w:rsidRPr="00C17202">
              <w:rPr>
                <w:sz w:val="16"/>
              </w:rPr>
              <w:t xml:space="preserve"> in 3GPP</w:t>
            </w:r>
          </w:p>
        </w:tc>
        <w:tc>
          <w:tcPr>
            <w:tcW w:w="2268" w:type="dxa"/>
            <w:vAlign w:val="center"/>
          </w:tcPr>
          <w:p w14:paraId="50095B88" w14:textId="77777777" w:rsidR="004A2652" w:rsidRPr="00C17202" w:rsidRDefault="004A2652" w:rsidP="00C17202">
            <w:pPr>
              <w:spacing w:after="0"/>
              <w:jc w:val="center"/>
              <w:rPr>
                <w:sz w:val="16"/>
              </w:rPr>
            </w:pPr>
            <w:r w:rsidRPr="00C17202">
              <w:rPr>
                <w:rFonts w:hint="eastAsia"/>
                <w:sz w:val="16"/>
              </w:rPr>
              <w:t>1</w:t>
            </w:r>
            <w:r w:rsidRPr="00C17202">
              <w:rPr>
                <w:sz w:val="16"/>
              </w:rPr>
              <w:t xml:space="preserve"> m</w:t>
            </w:r>
          </w:p>
        </w:tc>
      </w:tr>
    </w:tbl>
    <w:p w14:paraId="1B59E29D" w14:textId="77777777" w:rsidR="004A2652" w:rsidRDefault="004A2652" w:rsidP="004A2652">
      <w:pPr>
        <w:rPr>
          <w:lang w:eastAsia="zh-CN"/>
        </w:rPr>
        <w:sectPr w:rsidR="004A2652" w:rsidSect="004A2652">
          <w:footnotePr>
            <w:numRestart w:val="eachSect"/>
          </w:footnotePr>
          <w:type w:val="continuous"/>
          <w:pgSz w:w="11907" w:h="16840" w:code="9"/>
          <w:pgMar w:top="1133" w:right="1133" w:bottom="1416" w:left="1133" w:header="850" w:footer="340" w:gutter="0"/>
          <w:cols w:num="2" w:space="720"/>
          <w:formProt w:val="0"/>
          <w:docGrid w:linePitch="272"/>
        </w:sectPr>
      </w:pPr>
    </w:p>
    <w:p w14:paraId="75570D08" w14:textId="5807D89C" w:rsidR="004A2652" w:rsidRPr="00C17202" w:rsidRDefault="00C17202" w:rsidP="004A2652">
      <w:pPr>
        <w:rPr>
          <w:rFonts w:asciiTheme="minorHAnsi" w:hAnsiTheme="minorHAnsi" w:cstheme="minorHAnsi"/>
          <w:lang w:val="en-US" w:eastAsia="zh-CN"/>
        </w:rPr>
      </w:pPr>
      <w:r w:rsidRPr="00C17202">
        <w:rPr>
          <w:rFonts w:asciiTheme="minorHAnsi" w:hAnsiTheme="minorHAnsi" w:cstheme="minorHAnsi"/>
          <w:lang w:val="en-US" w:eastAsia="zh-CN"/>
        </w:rPr>
        <w:t xml:space="preserve">By having the analysis based on the measurement data, </w:t>
      </w:r>
      <w:r>
        <w:rPr>
          <w:rFonts w:asciiTheme="minorHAnsi" w:hAnsiTheme="minorHAnsi" w:cstheme="minorHAnsi"/>
          <w:lang w:val="en-US" w:eastAsia="zh-CN"/>
        </w:rPr>
        <w:t>we have the comparison among measurement results and pathloss models (i.e., RMa LOS, UMa LOS and free space model, as requested in WF [5]), as shown</w:t>
      </w:r>
      <w:r w:rsidR="00F33F57">
        <w:rPr>
          <w:rFonts w:asciiTheme="minorHAnsi" w:hAnsiTheme="minorHAnsi" w:cstheme="minorHAnsi"/>
          <w:lang w:val="en-US" w:eastAsia="zh-CN"/>
        </w:rPr>
        <w:t xml:space="preserve"> below</w:t>
      </w:r>
      <w:r>
        <w:rPr>
          <w:rFonts w:asciiTheme="minorHAnsi" w:hAnsiTheme="minorHAnsi" w:cstheme="minorHAnsi"/>
          <w:lang w:val="en-US" w:eastAsia="zh-CN"/>
        </w:rPr>
        <w:t xml:space="preserve"> and accompanying table containing numerical results.  </w:t>
      </w:r>
      <w:r w:rsidRPr="00C17202">
        <w:rPr>
          <w:rFonts w:asciiTheme="minorHAnsi" w:hAnsiTheme="minorHAnsi" w:cstheme="minorHAnsi"/>
          <w:lang w:val="en-US" w:eastAsia="zh-CN"/>
        </w:rPr>
        <w:t xml:space="preserve"> </w:t>
      </w:r>
    </w:p>
    <w:p w14:paraId="5C816A79" w14:textId="77777777" w:rsidR="007B43D6" w:rsidRDefault="007B43D6" w:rsidP="0018681E">
      <w:pPr>
        <w:jc w:val="center"/>
        <w:rPr>
          <w:lang w:val="sv-SE" w:eastAsia="zh-CN"/>
        </w:rPr>
        <w:sectPr w:rsidR="007B43D6" w:rsidSect="004A2652">
          <w:footnotePr>
            <w:numRestart w:val="eachSect"/>
          </w:footnotePr>
          <w:type w:val="continuous"/>
          <w:pgSz w:w="11907" w:h="16840" w:code="9"/>
          <w:pgMar w:top="1133" w:right="1133" w:bottom="1416" w:left="1133" w:header="850" w:footer="340" w:gutter="0"/>
          <w:cols w:space="720"/>
          <w:formProt w:val="0"/>
          <w:docGrid w:linePitch="272"/>
        </w:sectPr>
      </w:pPr>
    </w:p>
    <w:p w14:paraId="4D661221" w14:textId="103488CE" w:rsidR="002046C7" w:rsidRDefault="002046C7" w:rsidP="0018681E">
      <w:pPr>
        <w:jc w:val="center"/>
        <w:rPr>
          <w:lang w:val="sv-SE" w:eastAsia="zh-CN"/>
        </w:rPr>
      </w:pPr>
      <w:r w:rsidRPr="00CD110E">
        <w:rPr>
          <w:noProof/>
          <w:lang w:val="en-US" w:eastAsia="zh-CN"/>
        </w:rPr>
        <w:drawing>
          <wp:inline distT="0" distB="0" distL="0" distR="0" wp14:anchorId="64909759" wp14:editId="6E3FB6B7">
            <wp:extent cx="3035748" cy="2111829"/>
            <wp:effectExtent l="0" t="0" r="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2">
                      <a:extLst>
                        <a:ext uri="{28A0092B-C50C-407E-A947-70E740481C1C}">
                          <a14:useLocalDpi xmlns:a14="http://schemas.microsoft.com/office/drawing/2010/main" val="0"/>
                        </a:ext>
                      </a:extLst>
                    </a:blip>
                    <a:srcRect t="5017" b="2266"/>
                    <a:stretch/>
                  </pic:blipFill>
                  <pic:spPr bwMode="auto">
                    <a:xfrm>
                      <a:off x="0" y="0"/>
                      <a:ext cx="3074440" cy="2138745"/>
                    </a:xfrm>
                    <a:prstGeom prst="rect">
                      <a:avLst/>
                    </a:prstGeom>
                    <a:noFill/>
                    <a:ln>
                      <a:noFill/>
                    </a:ln>
                    <a:extLst>
                      <a:ext uri="{53640926-AAD7-44D8-BBD7-CCE9431645EC}">
                        <a14:shadowObscured xmlns:a14="http://schemas.microsoft.com/office/drawing/2010/main"/>
                      </a:ext>
                    </a:extLst>
                  </pic:spPr>
                </pic:pic>
              </a:graphicData>
            </a:graphic>
          </wp:inline>
        </w:drawing>
      </w:r>
    </w:p>
    <w:p w14:paraId="29C3AB40" w14:textId="1525CDF9" w:rsidR="007B43D6" w:rsidRDefault="00C17202" w:rsidP="007B43D6">
      <w:pPr>
        <w:ind w:firstLine="1"/>
        <w:jc w:val="center"/>
        <w:rPr>
          <w:rFonts w:asciiTheme="minorHAnsi" w:hAnsiTheme="minorHAnsi" w:cstheme="minorHAnsi"/>
        </w:rPr>
      </w:pPr>
      <w:r w:rsidRPr="00C17202">
        <w:rPr>
          <w:rFonts w:asciiTheme="minorHAnsi" w:hAnsiTheme="minorHAnsi" w:cstheme="minorHAnsi"/>
        </w:rPr>
        <w:t xml:space="preserve">Figure </w:t>
      </w:r>
      <w:r w:rsidR="00F964DB">
        <w:rPr>
          <w:rFonts w:asciiTheme="minorHAnsi" w:hAnsiTheme="minorHAnsi" w:cstheme="minorHAnsi"/>
        </w:rPr>
        <w:t>3</w:t>
      </w:r>
      <w:r w:rsidRPr="00C17202">
        <w:rPr>
          <w:rFonts w:asciiTheme="minorHAnsi" w:hAnsiTheme="minorHAnsi" w:cstheme="minorHAnsi"/>
        </w:rPr>
        <w:t>.</w:t>
      </w:r>
      <w:r>
        <w:rPr>
          <w:rFonts w:asciiTheme="minorHAnsi" w:hAnsiTheme="minorHAnsi" w:cstheme="minorHAnsi"/>
        </w:rPr>
        <w:t>2</w:t>
      </w:r>
      <w:r w:rsidRPr="00C17202">
        <w:rPr>
          <w:rFonts w:asciiTheme="minorHAnsi" w:hAnsiTheme="minorHAnsi" w:cstheme="minorHAnsi"/>
        </w:rPr>
        <w:t xml:space="preserve"> </w:t>
      </w:r>
      <w:r>
        <w:rPr>
          <w:rFonts w:asciiTheme="minorHAnsi" w:hAnsiTheme="minorHAnsi" w:cstheme="minorHAnsi"/>
        </w:rPr>
        <w:t>Comparison of measurement data and pathloss models</w:t>
      </w:r>
    </w:p>
    <w:p w14:paraId="16C76E9D" w14:textId="77777777" w:rsidR="007B43D6" w:rsidRDefault="007B43D6" w:rsidP="007B43D6">
      <w:pPr>
        <w:ind w:firstLine="1"/>
        <w:jc w:val="center"/>
        <w:rPr>
          <w:rFonts w:asciiTheme="minorHAnsi" w:hAnsiTheme="minorHAnsi" w:cstheme="minorHAnsi"/>
        </w:rPr>
      </w:pPr>
    </w:p>
    <w:p w14:paraId="1D518C55" w14:textId="77777777" w:rsidR="007B43D6" w:rsidRDefault="007B43D6" w:rsidP="007B43D6">
      <w:pPr>
        <w:ind w:firstLine="1"/>
        <w:jc w:val="center"/>
        <w:rPr>
          <w:rFonts w:asciiTheme="minorHAnsi" w:hAnsiTheme="minorHAnsi" w:cstheme="minorHAnsi"/>
        </w:rPr>
      </w:pPr>
    </w:p>
    <w:p w14:paraId="0CE878D5" w14:textId="61920EF0" w:rsidR="007B43D6" w:rsidRPr="00C17202" w:rsidRDefault="007B43D6" w:rsidP="007B43D6">
      <w:pPr>
        <w:ind w:firstLine="1"/>
        <w:jc w:val="center"/>
        <w:rPr>
          <w:rFonts w:asciiTheme="minorHAnsi" w:hAnsiTheme="minorHAnsi" w:cstheme="minorHAnsi"/>
        </w:rPr>
      </w:pPr>
      <w:r>
        <w:rPr>
          <w:rFonts w:asciiTheme="minorHAnsi" w:hAnsiTheme="minorHAnsi" w:cstheme="minorHAnsi"/>
        </w:rPr>
        <w:br/>
      </w:r>
      <w:r w:rsidRPr="00C17202">
        <w:rPr>
          <w:rFonts w:asciiTheme="minorHAnsi" w:hAnsiTheme="minorHAnsi" w:cstheme="minorHAnsi"/>
        </w:rPr>
        <w:t xml:space="preserve">Table </w:t>
      </w:r>
      <w:r w:rsidR="00F964DB">
        <w:rPr>
          <w:rFonts w:asciiTheme="minorHAnsi" w:hAnsiTheme="minorHAnsi" w:cstheme="minorHAnsi"/>
        </w:rPr>
        <w:t>3</w:t>
      </w:r>
      <w:r w:rsidRPr="00C17202">
        <w:rPr>
          <w:rFonts w:asciiTheme="minorHAnsi" w:hAnsiTheme="minorHAnsi" w:cstheme="minorHAnsi"/>
        </w:rPr>
        <w:t>.</w:t>
      </w:r>
      <w:r>
        <w:rPr>
          <w:rFonts w:asciiTheme="minorHAnsi" w:hAnsiTheme="minorHAnsi" w:cstheme="minorHAnsi"/>
        </w:rPr>
        <w:t>2</w:t>
      </w:r>
      <w:r w:rsidRPr="00C17202">
        <w:rPr>
          <w:rFonts w:asciiTheme="minorHAnsi" w:hAnsiTheme="minorHAnsi" w:cstheme="minorHAnsi"/>
        </w:rPr>
        <w:t xml:space="preserve"> </w:t>
      </w:r>
      <w:r>
        <w:rPr>
          <w:rFonts w:asciiTheme="minorHAnsi" w:hAnsiTheme="minorHAnsi" w:cstheme="minorHAnsi"/>
        </w:rPr>
        <w:t>Comparison with numerical results</w:t>
      </w:r>
    </w:p>
    <w:tbl>
      <w:tblPr>
        <w:tblStyle w:val="TableGrid"/>
        <w:tblW w:w="4653" w:type="dxa"/>
        <w:tblLook w:val="04A0" w:firstRow="1" w:lastRow="0" w:firstColumn="1" w:lastColumn="0" w:noHBand="0" w:noVBand="1"/>
      </w:tblPr>
      <w:tblGrid>
        <w:gridCol w:w="1701"/>
        <w:gridCol w:w="850"/>
        <w:gridCol w:w="1191"/>
        <w:gridCol w:w="911"/>
      </w:tblGrid>
      <w:tr w:rsidR="007B43D6" w:rsidRPr="00C17202" w14:paraId="4A70CA4F" w14:textId="77777777" w:rsidTr="007B43D6">
        <w:trPr>
          <w:trHeight w:val="283"/>
        </w:trPr>
        <w:tc>
          <w:tcPr>
            <w:tcW w:w="1701" w:type="dxa"/>
            <w:shd w:val="clear" w:color="auto" w:fill="D9E2F3" w:themeFill="accent1" w:themeFillTint="33"/>
            <w:vAlign w:val="center"/>
          </w:tcPr>
          <w:p w14:paraId="4D702CAA" w14:textId="77777777" w:rsidR="007B43D6" w:rsidRPr="00C17202" w:rsidRDefault="007B43D6" w:rsidP="007B43D6">
            <w:pPr>
              <w:spacing w:after="0"/>
              <w:rPr>
                <w:b/>
                <w:sz w:val="18"/>
                <w:lang w:val="sv-SE" w:eastAsia="zh-CN"/>
              </w:rPr>
            </w:pPr>
          </w:p>
        </w:tc>
        <w:tc>
          <w:tcPr>
            <w:tcW w:w="850" w:type="dxa"/>
            <w:shd w:val="clear" w:color="auto" w:fill="D9E2F3" w:themeFill="accent1" w:themeFillTint="33"/>
            <w:vAlign w:val="center"/>
          </w:tcPr>
          <w:p w14:paraId="636E52D1" w14:textId="77777777" w:rsidR="007B43D6" w:rsidRPr="00C17202" w:rsidRDefault="007B43D6" w:rsidP="007B43D6">
            <w:pPr>
              <w:spacing w:after="0"/>
              <w:rPr>
                <w:b/>
                <w:sz w:val="18"/>
                <w:lang w:val="sv-SE" w:eastAsia="zh-CN"/>
              </w:rPr>
            </w:pPr>
            <w:r w:rsidRPr="00C17202">
              <w:rPr>
                <w:b/>
                <w:sz w:val="18"/>
              </w:rPr>
              <w:t>RMSE</w:t>
            </w:r>
          </w:p>
        </w:tc>
        <w:tc>
          <w:tcPr>
            <w:tcW w:w="1191" w:type="dxa"/>
            <w:shd w:val="clear" w:color="auto" w:fill="D9E2F3" w:themeFill="accent1" w:themeFillTint="33"/>
            <w:vAlign w:val="center"/>
          </w:tcPr>
          <w:p w14:paraId="1A6C0CB2" w14:textId="77777777" w:rsidR="007B43D6" w:rsidRPr="00C17202" w:rsidRDefault="007B43D6" w:rsidP="007B43D6">
            <w:pPr>
              <w:spacing w:after="0"/>
              <w:rPr>
                <w:b/>
                <w:sz w:val="18"/>
                <w:lang w:val="sv-SE" w:eastAsia="zh-CN"/>
              </w:rPr>
            </w:pPr>
            <w:r w:rsidRPr="00C17202">
              <w:rPr>
                <w:b/>
                <w:sz w:val="18"/>
              </w:rPr>
              <w:t>Mean Error</w:t>
            </w:r>
          </w:p>
        </w:tc>
        <w:tc>
          <w:tcPr>
            <w:tcW w:w="911" w:type="dxa"/>
            <w:shd w:val="clear" w:color="auto" w:fill="D9E2F3" w:themeFill="accent1" w:themeFillTint="33"/>
            <w:vAlign w:val="center"/>
          </w:tcPr>
          <w:p w14:paraId="3E2FCA4D" w14:textId="77777777" w:rsidR="007B43D6" w:rsidRPr="00C17202" w:rsidRDefault="007B43D6" w:rsidP="007B43D6">
            <w:pPr>
              <w:spacing w:after="0"/>
              <w:rPr>
                <w:b/>
                <w:sz w:val="18"/>
                <w:lang w:val="sv-SE" w:eastAsia="zh-CN"/>
              </w:rPr>
            </w:pPr>
            <w:r w:rsidRPr="00C17202">
              <w:rPr>
                <w:b/>
                <w:sz w:val="18"/>
              </w:rPr>
              <w:t>Std</w:t>
            </w:r>
          </w:p>
        </w:tc>
      </w:tr>
      <w:tr w:rsidR="007B43D6" w:rsidRPr="00C17202" w14:paraId="545F8507" w14:textId="77777777" w:rsidTr="007B43D6">
        <w:trPr>
          <w:trHeight w:val="283"/>
        </w:trPr>
        <w:tc>
          <w:tcPr>
            <w:tcW w:w="1701" w:type="dxa"/>
            <w:vAlign w:val="center"/>
          </w:tcPr>
          <w:p w14:paraId="640E0679" w14:textId="77777777" w:rsidR="007B43D6" w:rsidRPr="00C17202" w:rsidRDefault="007B43D6" w:rsidP="007B43D6">
            <w:pPr>
              <w:spacing w:after="0"/>
              <w:rPr>
                <w:b/>
                <w:sz w:val="18"/>
                <w:lang w:val="sv-SE" w:eastAsia="zh-CN"/>
              </w:rPr>
            </w:pPr>
            <w:r w:rsidRPr="00C17202">
              <w:rPr>
                <w:b/>
                <w:sz w:val="18"/>
              </w:rPr>
              <w:t>Free space model</w:t>
            </w:r>
          </w:p>
        </w:tc>
        <w:tc>
          <w:tcPr>
            <w:tcW w:w="850" w:type="dxa"/>
            <w:vAlign w:val="center"/>
          </w:tcPr>
          <w:p w14:paraId="091B3EA1" w14:textId="77777777" w:rsidR="007B43D6" w:rsidRPr="00C17202" w:rsidRDefault="007B43D6" w:rsidP="007B43D6">
            <w:pPr>
              <w:spacing w:after="0"/>
              <w:rPr>
                <w:sz w:val="18"/>
                <w:lang w:val="sv-SE" w:eastAsia="zh-CN"/>
              </w:rPr>
            </w:pPr>
            <w:r w:rsidRPr="00C17202">
              <w:rPr>
                <w:sz w:val="18"/>
                <w:lang w:val="sv-SE" w:eastAsia="zh-CN"/>
              </w:rPr>
              <w:t>4.5212</w:t>
            </w:r>
          </w:p>
        </w:tc>
        <w:tc>
          <w:tcPr>
            <w:tcW w:w="1191" w:type="dxa"/>
            <w:vAlign w:val="center"/>
          </w:tcPr>
          <w:p w14:paraId="753E64D3" w14:textId="77777777" w:rsidR="007B43D6" w:rsidRPr="00C17202" w:rsidRDefault="007B43D6" w:rsidP="007B43D6">
            <w:pPr>
              <w:spacing w:after="0"/>
              <w:rPr>
                <w:sz w:val="18"/>
                <w:lang w:val="sv-SE" w:eastAsia="zh-CN"/>
              </w:rPr>
            </w:pPr>
            <w:r w:rsidRPr="00C17202">
              <w:rPr>
                <w:sz w:val="18"/>
                <w:lang w:val="sv-SE" w:eastAsia="zh-CN"/>
              </w:rPr>
              <w:t>-0.74819</w:t>
            </w:r>
          </w:p>
        </w:tc>
        <w:tc>
          <w:tcPr>
            <w:tcW w:w="911" w:type="dxa"/>
            <w:vAlign w:val="center"/>
          </w:tcPr>
          <w:p w14:paraId="75AEF7A6" w14:textId="77777777" w:rsidR="007B43D6" w:rsidRPr="00C17202" w:rsidRDefault="007B43D6" w:rsidP="007B43D6">
            <w:pPr>
              <w:spacing w:after="0"/>
              <w:rPr>
                <w:sz w:val="18"/>
                <w:lang w:val="sv-SE" w:eastAsia="zh-CN"/>
              </w:rPr>
            </w:pPr>
            <w:r w:rsidRPr="00C17202">
              <w:rPr>
                <w:sz w:val="18"/>
                <w:lang w:val="sv-SE" w:eastAsia="zh-CN"/>
              </w:rPr>
              <w:t>4.4634</w:t>
            </w:r>
          </w:p>
        </w:tc>
      </w:tr>
      <w:tr w:rsidR="007B43D6" w:rsidRPr="00C17202" w14:paraId="6FC5B5F2" w14:textId="77777777" w:rsidTr="007B43D6">
        <w:trPr>
          <w:trHeight w:val="283"/>
        </w:trPr>
        <w:tc>
          <w:tcPr>
            <w:tcW w:w="1701" w:type="dxa"/>
            <w:vAlign w:val="center"/>
          </w:tcPr>
          <w:p w14:paraId="6F7F42C5" w14:textId="77777777" w:rsidR="007B43D6" w:rsidRPr="00C17202" w:rsidRDefault="007B43D6" w:rsidP="007B43D6">
            <w:pPr>
              <w:spacing w:after="0"/>
              <w:rPr>
                <w:b/>
                <w:sz w:val="18"/>
                <w:lang w:val="sv-SE" w:eastAsia="zh-CN"/>
              </w:rPr>
            </w:pPr>
            <w:r w:rsidRPr="00C17202">
              <w:rPr>
                <w:b/>
                <w:sz w:val="18"/>
              </w:rPr>
              <w:t>RMa LOS model</w:t>
            </w:r>
          </w:p>
        </w:tc>
        <w:tc>
          <w:tcPr>
            <w:tcW w:w="850" w:type="dxa"/>
            <w:vAlign w:val="center"/>
          </w:tcPr>
          <w:p w14:paraId="0031689F" w14:textId="77777777" w:rsidR="007B43D6" w:rsidRPr="00C17202" w:rsidRDefault="007B43D6" w:rsidP="007B43D6">
            <w:pPr>
              <w:spacing w:after="0"/>
              <w:rPr>
                <w:sz w:val="18"/>
                <w:lang w:val="sv-SE" w:eastAsia="zh-CN"/>
              </w:rPr>
            </w:pPr>
            <w:r w:rsidRPr="00C17202">
              <w:rPr>
                <w:sz w:val="18"/>
                <w:lang w:val="sv-SE" w:eastAsia="zh-CN"/>
              </w:rPr>
              <w:t>4.4716</w:t>
            </w:r>
          </w:p>
        </w:tc>
        <w:tc>
          <w:tcPr>
            <w:tcW w:w="1191" w:type="dxa"/>
            <w:vAlign w:val="center"/>
          </w:tcPr>
          <w:p w14:paraId="0287425B" w14:textId="77777777" w:rsidR="007B43D6" w:rsidRPr="00C17202" w:rsidRDefault="007B43D6" w:rsidP="007B43D6">
            <w:pPr>
              <w:spacing w:after="0"/>
              <w:rPr>
                <w:sz w:val="18"/>
                <w:lang w:val="sv-SE" w:eastAsia="zh-CN"/>
              </w:rPr>
            </w:pPr>
            <w:r w:rsidRPr="00C17202">
              <w:rPr>
                <w:sz w:val="18"/>
                <w:lang w:val="sv-SE" w:eastAsia="zh-CN"/>
              </w:rPr>
              <w:t>0.13552</w:t>
            </w:r>
          </w:p>
        </w:tc>
        <w:tc>
          <w:tcPr>
            <w:tcW w:w="911" w:type="dxa"/>
            <w:vAlign w:val="center"/>
          </w:tcPr>
          <w:p w14:paraId="1A093F15" w14:textId="77777777" w:rsidR="007B43D6" w:rsidRPr="00C17202" w:rsidRDefault="007B43D6" w:rsidP="007B43D6">
            <w:pPr>
              <w:spacing w:after="0"/>
              <w:rPr>
                <w:sz w:val="18"/>
                <w:lang w:val="sv-SE" w:eastAsia="zh-CN"/>
              </w:rPr>
            </w:pPr>
            <w:r w:rsidRPr="00C17202">
              <w:rPr>
                <w:sz w:val="18"/>
                <w:lang w:val="sv-SE" w:eastAsia="zh-CN"/>
              </w:rPr>
              <w:t>4.4741</w:t>
            </w:r>
          </w:p>
        </w:tc>
      </w:tr>
      <w:tr w:rsidR="007B43D6" w:rsidRPr="00C17202" w14:paraId="18B2B40E" w14:textId="77777777" w:rsidTr="007B43D6">
        <w:trPr>
          <w:trHeight w:val="283"/>
        </w:trPr>
        <w:tc>
          <w:tcPr>
            <w:tcW w:w="1701" w:type="dxa"/>
            <w:vAlign w:val="center"/>
          </w:tcPr>
          <w:p w14:paraId="0EE2011C" w14:textId="77777777" w:rsidR="007B43D6" w:rsidRPr="00C17202" w:rsidRDefault="007B43D6" w:rsidP="007B43D6">
            <w:pPr>
              <w:spacing w:after="0"/>
              <w:rPr>
                <w:b/>
                <w:sz w:val="18"/>
                <w:lang w:val="sv-SE" w:eastAsia="zh-CN"/>
              </w:rPr>
            </w:pPr>
            <w:r w:rsidRPr="00C17202">
              <w:rPr>
                <w:b/>
                <w:sz w:val="18"/>
              </w:rPr>
              <w:t>UMa LOS model</w:t>
            </w:r>
          </w:p>
        </w:tc>
        <w:tc>
          <w:tcPr>
            <w:tcW w:w="850" w:type="dxa"/>
            <w:vAlign w:val="center"/>
          </w:tcPr>
          <w:p w14:paraId="0F515888" w14:textId="77777777" w:rsidR="007B43D6" w:rsidRPr="00C17202" w:rsidRDefault="007B43D6" w:rsidP="007B43D6">
            <w:pPr>
              <w:spacing w:after="0"/>
              <w:rPr>
                <w:sz w:val="18"/>
                <w:lang w:val="sv-SE" w:eastAsia="zh-CN"/>
              </w:rPr>
            </w:pPr>
            <w:r w:rsidRPr="00C17202">
              <w:rPr>
                <w:sz w:val="18"/>
                <w:lang w:val="sv-SE" w:eastAsia="zh-CN"/>
              </w:rPr>
              <w:t>4.4974</w:t>
            </w:r>
          </w:p>
        </w:tc>
        <w:tc>
          <w:tcPr>
            <w:tcW w:w="1191" w:type="dxa"/>
            <w:vAlign w:val="center"/>
          </w:tcPr>
          <w:p w14:paraId="3EBE0637" w14:textId="77777777" w:rsidR="007B43D6" w:rsidRPr="00C17202" w:rsidRDefault="007B43D6" w:rsidP="007B43D6">
            <w:pPr>
              <w:spacing w:after="0"/>
              <w:rPr>
                <w:sz w:val="18"/>
                <w:lang w:val="sv-SE" w:eastAsia="zh-CN"/>
              </w:rPr>
            </w:pPr>
            <w:r w:rsidRPr="00C17202">
              <w:rPr>
                <w:sz w:val="18"/>
                <w:lang w:val="sv-SE" w:eastAsia="zh-CN"/>
              </w:rPr>
              <w:t>-0.3428</w:t>
            </w:r>
          </w:p>
        </w:tc>
        <w:tc>
          <w:tcPr>
            <w:tcW w:w="911" w:type="dxa"/>
            <w:vAlign w:val="center"/>
          </w:tcPr>
          <w:p w14:paraId="1B013749" w14:textId="77777777" w:rsidR="007B43D6" w:rsidRPr="00C17202" w:rsidRDefault="007B43D6" w:rsidP="007B43D6">
            <w:pPr>
              <w:spacing w:after="0"/>
              <w:rPr>
                <w:sz w:val="18"/>
                <w:lang w:val="sv-SE" w:eastAsia="zh-CN"/>
              </w:rPr>
            </w:pPr>
            <w:r w:rsidRPr="00C17202">
              <w:rPr>
                <w:sz w:val="18"/>
                <w:lang w:val="sv-SE" w:eastAsia="zh-CN"/>
              </w:rPr>
              <w:t>4.4889</w:t>
            </w:r>
          </w:p>
        </w:tc>
      </w:tr>
      <w:tr w:rsidR="007B43D6" w:rsidRPr="00C17202" w14:paraId="300DDBCA" w14:textId="77777777" w:rsidTr="007B43D6">
        <w:trPr>
          <w:trHeight w:val="283"/>
        </w:trPr>
        <w:tc>
          <w:tcPr>
            <w:tcW w:w="1701" w:type="dxa"/>
            <w:shd w:val="clear" w:color="auto" w:fill="E7E6E6" w:themeFill="background2"/>
            <w:vAlign w:val="center"/>
          </w:tcPr>
          <w:p w14:paraId="1AB229F8" w14:textId="77777777" w:rsidR="007B43D6" w:rsidRPr="00C17202" w:rsidRDefault="007B43D6" w:rsidP="007B43D6">
            <w:pPr>
              <w:spacing w:after="0"/>
              <w:rPr>
                <w:b/>
                <w:sz w:val="18"/>
              </w:rPr>
            </w:pPr>
            <w:r w:rsidRPr="00C17202">
              <w:rPr>
                <w:b/>
                <w:sz w:val="18"/>
              </w:rPr>
              <w:t>RMa NLOS model</w:t>
            </w:r>
          </w:p>
        </w:tc>
        <w:tc>
          <w:tcPr>
            <w:tcW w:w="850" w:type="dxa"/>
            <w:shd w:val="clear" w:color="auto" w:fill="E7E6E6" w:themeFill="background2"/>
            <w:vAlign w:val="center"/>
          </w:tcPr>
          <w:p w14:paraId="4000E15E" w14:textId="77777777" w:rsidR="007B43D6" w:rsidRPr="00C17202" w:rsidRDefault="007B43D6" w:rsidP="007B43D6">
            <w:pPr>
              <w:spacing w:after="0"/>
              <w:rPr>
                <w:sz w:val="18"/>
                <w:lang w:val="sv-SE" w:eastAsia="zh-CN"/>
              </w:rPr>
            </w:pPr>
            <w:r w:rsidRPr="00C17202">
              <w:rPr>
                <w:sz w:val="18"/>
                <w:lang w:val="sv-SE" w:eastAsia="zh-CN"/>
              </w:rPr>
              <w:t>35.1499</w:t>
            </w:r>
          </w:p>
        </w:tc>
        <w:tc>
          <w:tcPr>
            <w:tcW w:w="1191" w:type="dxa"/>
            <w:shd w:val="clear" w:color="auto" w:fill="E7E6E6" w:themeFill="background2"/>
            <w:vAlign w:val="center"/>
          </w:tcPr>
          <w:p w14:paraId="7CD2978E" w14:textId="77777777" w:rsidR="007B43D6" w:rsidRPr="00C17202" w:rsidRDefault="007B43D6" w:rsidP="007B43D6">
            <w:pPr>
              <w:spacing w:after="0"/>
              <w:rPr>
                <w:sz w:val="18"/>
                <w:lang w:val="sv-SE" w:eastAsia="zh-CN"/>
              </w:rPr>
            </w:pPr>
            <w:r w:rsidRPr="00C17202">
              <w:rPr>
                <w:sz w:val="18"/>
                <w:lang w:val="sv-SE" w:eastAsia="zh-CN"/>
              </w:rPr>
              <w:t>34.4667</w:t>
            </w:r>
          </w:p>
        </w:tc>
        <w:tc>
          <w:tcPr>
            <w:tcW w:w="911" w:type="dxa"/>
            <w:shd w:val="clear" w:color="auto" w:fill="E7E6E6" w:themeFill="background2"/>
            <w:vAlign w:val="center"/>
          </w:tcPr>
          <w:p w14:paraId="360D1C92" w14:textId="77777777" w:rsidR="007B43D6" w:rsidRPr="00C17202" w:rsidRDefault="007B43D6" w:rsidP="007B43D6">
            <w:pPr>
              <w:spacing w:after="0"/>
              <w:rPr>
                <w:sz w:val="18"/>
                <w:lang w:val="sv-SE" w:eastAsia="zh-CN"/>
              </w:rPr>
            </w:pPr>
            <w:r w:rsidRPr="00C17202">
              <w:rPr>
                <w:sz w:val="18"/>
                <w:lang w:val="sv-SE" w:eastAsia="zh-CN"/>
              </w:rPr>
              <w:t>6.9036</w:t>
            </w:r>
          </w:p>
        </w:tc>
      </w:tr>
      <w:tr w:rsidR="007B43D6" w:rsidRPr="00C17202" w14:paraId="42974127" w14:textId="77777777" w:rsidTr="007B43D6">
        <w:trPr>
          <w:trHeight w:val="283"/>
        </w:trPr>
        <w:tc>
          <w:tcPr>
            <w:tcW w:w="1701" w:type="dxa"/>
            <w:shd w:val="clear" w:color="auto" w:fill="E7E6E6" w:themeFill="background2"/>
            <w:vAlign w:val="center"/>
          </w:tcPr>
          <w:p w14:paraId="1EB5AA8D" w14:textId="77777777" w:rsidR="007B43D6" w:rsidRPr="00C17202" w:rsidRDefault="007B43D6" w:rsidP="007B43D6">
            <w:pPr>
              <w:spacing w:after="0"/>
              <w:rPr>
                <w:b/>
                <w:sz w:val="18"/>
              </w:rPr>
            </w:pPr>
            <w:r w:rsidRPr="00C17202">
              <w:rPr>
                <w:b/>
                <w:sz w:val="18"/>
              </w:rPr>
              <w:t>UMa NLOS model</w:t>
            </w:r>
          </w:p>
        </w:tc>
        <w:tc>
          <w:tcPr>
            <w:tcW w:w="850" w:type="dxa"/>
            <w:shd w:val="clear" w:color="auto" w:fill="E7E6E6" w:themeFill="background2"/>
            <w:vAlign w:val="center"/>
          </w:tcPr>
          <w:p w14:paraId="3A5CB8B7" w14:textId="77777777" w:rsidR="007B43D6" w:rsidRPr="00C17202" w:rsidRDefault="007B43D6" w:rsidP="007B43D6">
            <w:pPr>
              <w:spacing w:after="0"/>
              <w:rPr>
                <w:sz w:val="18"/>
                <w:lang w:val="sv-SE" w:eastAsia="zh-CN"/>
              </w:rPr>
            </w:pPr>
            <w:r w:rsidRPr="00C17202">
              <w:rPr>
                <w:sz w:val="18"/>
                <w:lang w:val="sv-SE" w:eastAsia="zh-CN"/>
              </w:rPr>
              <w:t>26.5</w:t>
            </w:r>
          </w:p>
        </w:tc>
        <w:tc>
          <w:tcPr>
            <w:tcW w:w="1191" w:type="dxa"/>
            <w:shd w:val="clear" w:color="auto" w:fill="E7E6E6" w:themeFill="background2"/>
            <w:vAlign w:val="center"/>
          </w:tcPr>
          <w:p w14:paraId="122727FD" w14:textId="77777777" w:rsidR="007B43D6" w:rsidRPr="00C17202" w:rsidRDefault="007B43D6" w:rsidP="007B43D6">
            <w:pPr>
              <w:spacing w:after="0"/>
              <w:rPr>
                <w:sz w:val="18"/>
                <w:lang w:val="sv-SE" w:eastAsia="zh-CN"/>
              </w:rPr>
            </w:pPr>
            <w:r w:rsidRPr="00C17202">
              <w:rPr>
                <w:sz w:val="18"/>
                <w:lang w:val="sv-SE" w:eastAsia="zh-CN"/>
              </w:rPr>
              <w:t>25.692</w:t>
            </w:r>
          </w:p>
        </w:tc>
        <w:tc>
          <w:tcPr>
            <w:tcW w:w="911" w:type="dxa"/>
            <w:shd w:val="clear" w:color="auto" w:fill="E7E6E6" w:themeFill="background2"/>
            <w:vAlign w:val="center"/>
          </w:tcPr>
          <w:p w14:paraId="0335D0C8" w14:textId="77777777" w:rsidR="007B43D6" w:rsidRPr="00C17202" w:rsidRDefault="007B43D6" w:rsidP="007B43D6">
            <w:pPr>
              <w:spacing w:after="0"/>
              <w:rPr>
                <w:sz w:val="18"/>
                <w:lang w:val="sv-SE" w:eastAsia="zh-CN"/>
              </w:rPr>
            </w:pPr>
            <w:r w:rsidRPr="00C17202">
              <w:rPr>
                <w:sz w:val="18"/>
                <w:lang w:val="sv-SE" w:eastAsia="zh-CN"/>
              </w:rPr>
              <w:t>6.5006</w:t>
            </w:r>
          </w:p>
        </w:tc>
      </w:tr>
    </w:tbl>
    <w:p w14:paraId="3FAB4D5C" w14:textId="77777777" w:rsidR="007B43D6" w:rsidRDefault="007B43D6" w:rsidP="007B43D6">
      <w:pPr>
        <w:rPr>
          <w:lang w:val="sv-SE" w:eastAsia="zh-CN"/>
        </w:rPr>
        <w:sectPr w:rsidR="007B43D6" w:rsidSect="007B43D6">
          <w:footnotePr>
            <w:numRestart w:val="eachSect"/>
          </w:footnotePr>
          <w:type w:val="continuous"/>
          <w:pgSz w:w="11907" w:h="16840" w:code="9"/>
          <w:pgMar w:top="1133" w:right="1133" w:bottom="1416" w:left="1133" w:header="850" w:footer="340" w:gutter="0"/>
          <w:cols w:num="2" w:space="567"/>
          <w:formProt w:val="0"/>
          <w:docGrid w:linePitch="272"/>
        </w:sectPr>
      </w:pPr>
    </w:p>
    <w:p w14:paraId="3FB768A4" w14:textId="77777777" w:rsidR="007B43D6" w:rsidRDefault="007B43D6" w:rsidP="00750FD8">
      <w:pPr>
        <w:spacing w:after="0"/>
        <w:rPr>
          <w:rFonts w:asciiTheme="minorHAnsi" w:hAnsiTheme="minorHAnsi" w:cstheme="minorHAnsi"/>
        </w:rPr>
      </w:pPr>
    </w:p>
    <w:p w14:paraId="6BDE9CBD" w14:textId="55C5A6A7" w:rsidR="007B43D6" w:rsidRDefault="007B43D6" w:rsidP="00F33F57">
      <w:pPr>
        <w:ind w:firstLine="1"/>
        <w:rPr>
          <w:rFonts w:asciiTheme="minorHAnsi" w:hAnsiTheme="minorHAnsi" w:cstheme="minorHAnsi"/>
          <w:lang w:eastAsia="zh-CN"/>
        </w:rPr>
      </w:pPr>
      <w:r>
        <w:rPr>
          <w:rFonts w:asciiTheme="minorHAnsi" w:hAnsiTheme="minorHAnsi" w:cstheme="minorHAnsi"/>
        </w:rPr>
        <w:t xml:space="preserve">By leveraging the numerical results </w:t>
      </w:r>
      <w:r w:rsidR="00F33F57">
        <w:rPr>
          <w:rFonts w:asciiTheme="minorHAnsi" w:hAnsiTheme="minorHAnsi" w:cstheme="minorHAnsi"/>
        </w:rPr>
        <w:t>in terms of</w:t>
      </w:r>
      <w:r>
        <w:rPr>
          <w:rFonts w:asciiTheme="minorHAnsi" w:hAnsiTheme="minorHAnsi" w:cstheme="minorHAnsi"/>
        </w:rPr>
        <w:t xml:space="preserve"> </w:t>
      </w:r>
      <w:r w:rsidRPr="007B43D6">
        <w:rPr>
          <w:rFonts w:asciiTheme="minorHAnsi" w:hAnsiTheme="minorHAnsi" w:cstheme="minorHAnsi"/>
        </w:rPr>
        <w:t>the root mean square error (RMSE), mean error and standard deviation (</w:t>
      </w:r>
      <w:r>
        <w:rPr>
          <w:rFonts w:asciiTheme="minorHAnsi" w:hAnsiTheme="minorHAnsi" w:cstheme="minorHAnsi"/>
        </w:rPr>
        <w:t>S</w:t>
      </w:r>
      <w:r w:rsidRPr="007B43D6">
        <w:rPr>
          <w:rFonts w:asciiTheme="minorHAnsi" w:hAnsiTheme="minorHAnsi" w:cstheme="minorHAnsi"/>
        </w:rPr>
        <w:t>td)</w:t>
      </w:r>
      <w:r>
        <w:rPr>
          <w:rFonts w:asciiTheme="minorHAnsi" w:hAnsiTheme="minorHAnsi" w:cstheme="minorHAnsi"/>
          <w:lang w:eastAsia="zh-CN"/>
        </w:rPr>
        <w:t xml:space="preserve">, it has been shown that for the evaluated range there is no significant difference from three different pathloss </w:t>
      </w:r>
      <w:r w:rsidR="00F33F57">
        <w:rPr>
          <w:rFonts w:asciiTheme="minorHAnsi" w:hAnsiTheme="minorHAnsi" w:cstheme="minorHAnsi"/>
          <w:lang w:eastAsia="zh-CN"/>
        </w:rPr>
        <w:t>Lo</w:t>
      </w:r>
      <w:r>
        <w:rPr>
          <w:rFonts w:asciiTheme="minorHAnsi" w:hAnsiTheme="minorHAnsi" w:cstheme="minorHAnsi"/>
          <w:lang w:eastAsia="zh-CN"/>
        </w:rPr>
        <w:t xml:space="preserve">S models, and the field measurement also validate that LOS model can reflect the practical FR2 HST channel condition. </w:t>
      </w:r>
      <w:r w:rsidR="00F33F57">
        <w:rPr>
          <w:rFonts w:asciiTheme="minorHAnsi" w:hAnsiTheme="minorHAnsi" w:cstheme="minorHAnsi"/>
          <w:lang w:eastAsia="zh-CN"/>
        </w:rPr>
        <w:t>By further investigating three LoS models, it has been shown that RMa Lo</w:t>
      </w:r>
      <w:r>
        <w:rPr>
          <w:rFonts w:asciiTheme="minorHAnsi" w:hAnsiTheme="minorHAnsi" w:cstheme="minorHAnsi"/>
          <w:lang w:eastAsia="zh-CN"/>
        </w:rPr>
        <w:t xml:space="preserve">S model </w:t>
      </w:r>
      <w:r w:rsidR="00F33F57">
        <w:rPr>
          <w:rFonts w:asciiTheme="minorHAnsi" w:hAnsiTheme="minorHAnsi" w:cstheme="minorHAnsi"/>
          <w:lang w:eastAsia="zh-CN"/>
        </w:rPr>
        <w:t>can achieve the</w:t>
      </w:r>
      <w:r>
        <w:rPr>
          <w:rFonts w:asciiTheme="minorHAnsi" w:hAnsiTheme="minorHAnsi" w:cstheme="minorHAnsi"/>
          <w:lang w:eastAsia="zh-CN"/>
        </w:rPr>
        <w:t xml:space="preserve"> lowest</w:t>
      </w:r>
      <w:r w:rsidR="00F33F57">
        <w:rPr>
          <w:rFonts w:asciiTheme="minorHAnsi" w:hAnsiTheme="minorHAnsi" w:cstheme="minorHAnsi"/>
          <w:lang w:eastAsia="zh-CN"/>
        </w:rPr>
        <w:t xml:space="preserve"> value of</w:t>
      </w:r>
      <w:r>
        <w:rPr>
          <w:rFonts w:asciiTheme="minorHAnsi" w:hAnsiTheme="minorHAnsi" w:cstheme="minorHAnsi"/>
          <w:lang w:eastAsia="zh-CN"/>
        </w:rPr>
        <w:t xml:space="preserve"> RMSE</w:t>
      </w:r>
      <w:r w:rsidR="00F33F57">
        <w:rPr>
          <w:rFonts w:asciiTheme="minorHAnsi" w:hAnsiTheme="minorHAnsi" w:cstheme="minorHAnsi"/>
          <w:lang w:eastAsia="zh-CN"/>
        </w:rPr>
        <w:t xml:space="preserve"> and </w:t>
      </w:r>
      <w:r w:rsidR="0065360C">
        <w:rPr>
          <w:rFonts w:asciiTheme="minorHAnsi" w:hAnsiTheme="minorHAnsi" w:cstheme="minorHAnsi"/>
          <w:lang w:eastAsia="zh-CN"/>
        </w:rPr>
        <w:t>best</w:t>
      </w:r>
      <w:r w:rsidR="00F33F57">
        <w:rPr>
          <w:rFonts w:asciiTheme="minorHAnsi" w:hAnsiTheme="minorHAnsi" w:cstheme="minorHAnsi"/>
          <w:lang w:eastAsia="zh-CN"/>
        </w:rPr>
        <w:t xml:space="preserve"> mean error with reasonable standard deviation. </w:t>
      </w:r>
    </w:p>
    <w:p w14:paraId="03F924F8" w14:textId="4BE7387C" w:rsidR="00F33F57" w:rsidRPr="006B012A" w:rsidRDefault="00F33F57" w:rsidP="00F33F57">
      <w:pPr>
        <w:rPr>
          <w:rFonts w:asciiTheme="minorHAnsi" w:hAnsiTheme="minorHAnsi" w:cstheme="minorHAnsi"/>
          <w:b/>
          <w:lang w:val="en-US" w:eastAsia="zh-CN"/>
        </w:rPr>
      </w:pPr>
      <w:r w:rsidRPr="00227A12">
        <w:rPr>
          <w:rFonts w:asciiTheme="minorHAnsi" w:hAnsiTheme="minorHAnsi" w:cstheme="minorHAnsi" w:hint="eastAsia"/>
          <w:b/>
          <w:lang w:val="en-US" w:eastAsia="zh-CN"/>
        </w:rPr>
        <w:t>Ob</w:t>
      </w:r>
      <w:r w:rsidRPr="00227A12">
        <w:rPr>
          <w:rFonts w:asciiTheme="minorHAnsi" w:hAnsiTheme="minorHAnsi" w:cstheme="minorHAnsi"/>
          <w:b/>
          <w:lang w:val="en-US" w:eastAsia="zh-CN"/>
        </w:rPr>
        <w:t>servation-</w:t>
      </w:r>
      <w:r w:rsidR="00227A12" w:rsidRPr="00227A12">
        <w:rPr>
          <w:rFonts w:asciiTheme="minorHAnsi" w:hAnsiTheme="minorHAnsi" w:cstheme="minorHAnsi"/>
          <w:b/>
          <w:lang w:val="en-US" w:eastAsia="zh-CN"/>
        </w:rPr>
        <w:t>7</w:t>
      </w:r>
      <w:r w:rsidRPr="00227A12">
        <w:rPr>
          <w:rFonts w:asciiTheme="minorHAnsi" w:hAnsiTheme="minorHAnsi" w:cstheme="minorHAnsi"/>
          <w:b/>
          <w:lang w:val="en-US" w:eastAsia="zh-CN"/>
        </w:rPr>
        <w:t xml:space="preserve">: Based on measurement campaign at 28GHz for typical railway environment, </w:t>
      </w:r>
      <w:r w:rsidR="0065360C" w:rsidRPr="00227A12">
        <w:rPr>
          <w:rFonts w:asciiTheme="minorHAnsi" w:hAnsiTheme="minorHAnsi" w:cstheme="minorHAnsi"/>
          <w:b/>
          <w:lang w:val="en-US" w:eastAsia="zh-CN"/>
        </w:rPr>
        <w:t xml:space="preserve">TS38.901 </w:t>
      </w:r>
      <w:r w:rsidRPr="00227A12">
        <w:rPr>
          <w:rFonts w:asciiTheme="minorHAnsi" w:hAnsiTheme="minorHAnsi" w:cstheme="minorHAnsi"/>
          <w:b/>
          <w:lang w:val="en-US" w:eastAsia="zh-CN"/>
        </w:rPr>
        <w:t>RMa LoS model is demonstrated to be the most accurate pathl</w:t>
      </w:r>
      <w:r w:rsidR="0065360C" w:rsidRPr="00227A12">
        <w:rPr>
          <w:rFonts w:asciiTheme="minorHAnsi" w:hAnsiTheme="minorHAnsi" w:cstheme="minorHAnsi"/>
          <w:b/>
          <w:lang w:val="en-US" w:eastAsia="zh-CN"/>
        </w:rPr>
        <w:t>oss model in terms of lowest RMSE.</w:t>
      </w:r>
      <w:r w:rsidR="0065360C">
        <w:rPr>
          <w:rFonts w:asciiTheme="minorHAnsi" w:hAnsiTheme="minorHAnsi" w:cstheme="minorHAnsi"/>
          <w:b/>
          <w:lang w:val="en-US" w:eastAsia="zh-CN"/>
        </w:rPr>
        <w:t xml:space="preserve"> </w:t>
      </w:r>
      <w:r>
        <w:rPr>
          <w:rFonts w:asciiTheme="minorHAnsi" w:hAnsiTheme="minorHAnsi" w:cstheme="minorHAnsi"/>
          <w:b/>
          <w:lang w:val="en-US" w:eastAsia="zh-CN"/>
        </w:rPr>
        <w:t xml:space="preserve">  </w:t>
      </w:r>
    </w:p>
    <w:p w14:paraId="5B91631F" w14:textId="0CA4729B" w:rsidR="0065360C" w:rsidRPr="006B012A" w:rsidRDefault="0065360C" w:rsidP="0065360C">
      <w:pPr>
        <w:rPr>
          <w:rFonts w:asciiTheme="minorHAnsi" w:hAnsiTheme="minorHAnsi" w:cstheme="minorHAnsi"/>
          <w:b/>
          <w:lang w:val="en-US" w:eastAsia="zh-CN"/>
        </w:rPr>
      </w:pPr>
      <w:r w:rsidRPr="00227A12">
        <w:rPr>
          <w:rFonts w:asciiTheme="minorHAnsi" w:hAnsiTheme="minorHAnsi" w:cstheme="minorHAnsi"/>
          <w:b/>
          <w:lang w:val="en-US" w:eastAsia="zh-CN"/>
        </w:rPr>
        <w:t>Proposal-</w:t>
      </w:r>
      <w:r w:rsidR="00227A12" w:rsidRPr="00227A12">
        <w:rPr>
          <w:rFonts w:asciiTheme="minorHAnsi" w:hAnsiTheme="minorHAnsi" w:cstheme="minorHAnsi"/>
          <w:b/>
          <w:lang w:val="en-US" w:eastAsia="zh-CN"/>
        </w:rPr>
        <w:t>3</w:t>
      </w:r>
      <w:r w:rsidRPr="00227A12">
        <w:rPr>
          <w:rFonts w:asciiTheme="minorHAnsi" w:hAnsiTheme="minorHAnsi" w:cstheme="minorHAnsi"/>
          <w:b/>
          <w:lang w:val="en-US" w:eastAsia="zh-CN"/>
        </w:rPr>
        <w:t>: RAN4 choose TS38.901 RMa LoS pathloss model used for link budget evaluation.</w:t>
      </w:r>
      <w:r>
        <w:rPr>
          <w:rFonts w:asciiTheme="minorHAnsi" w:hAnsiTheme="minorHAnsi" w:cstheme="minorHAnsi"/>
          <w:b/>
          <w:lang w:val="en-US" w:eastAsia="zh-CN"/>
        </w:rPr>
        <w:t xml:space="preserve">   </w:t>
      </w:r>
    </w:p>
    <w:p w14:paraId="5C16E0EA" w14:textId="322585A3" w:rsidR="005A74E2" w:rsidRDefault="00227A12" w:rsidP="005A74E2">
      <w:pPr>
        <w:pStyle w:val="Heading2"/>
        <w:rPr>
          <w:lang w:eastAsia="zh-CN"/>
        </w:rPr>
      </w:pPr>
      <w:r>
        <w:rPr>
          <w:lang w:eastAsia="zh-CN"/>
        </w:rPr>
        <w:lastRenderedPageBreak/>
        <w:t>3</w:t>
      </w:r>
      <w:r w:rsidR="005A74E2">
        <w:rPr>
          <w:lang w:eastAsia="zh-CN"/>
        </w:rPr>
        <w:t>.2 Channel</w:t>
      </w:r>
      <w:r w:rsidR="005A74E2" w:rsidRPr="005A74E2">
        <w:rPr>
          <w:lang w:eastAsia="zh-CN"/>
        </w:rPr>
        <w:t xml:space="preserve"> model</w:t>
      </w:r>
      <w:r w:rsidR="005A74E2">
        <w:rPr>
          <w:lang w:eastAsia="zh-CN"/>
        </w:rPr>
        <w:t>ing for Demodulation</w:t>
      </w:r>
    </w:p>
    <w:p w14:paraId="7754FA09" w14:textId="25460876" w:rsidR="00CD5914" w:rsidRDefault="00750FD8" w:rsidP="00422F51">
      <w:pPr>
        <w:rPr>
          <w:rFonts w:asciiTheme="minorHAnsi" w:hAnsiTheme="minorHAnsi" w:cstheme="minorHAnsi"/>
          <w:lang w:val="sv-SE" w:eastAsia="zh-CN"/>
        </w:rPr>
      </w:pPr>
      <w:r>
        <w:rPr>
          <w:rFonts w:asciiTheme="minorHAnsi" w:hAnsiTheme="minorHAnsi" w:cstheme="minorHAnsi"/>
          <w:lang w:val="sv-SE" w:eastAsia="zh-CN"/>
        </w:rPr>
        <w:t xml:space="preserve">Next question we would like to anwser is how to have the channel modeling to be used for FR2 HST demodulation study. </w:t>
      </w:r>
      <w:r w:rsidR="00E12E8C">
        <w:rPr>
          <w:rFonts w:asciiTheme="minorHAnsi" w:hAnsiTheme="minorHAnsi" w:cstheme="minorHAnsi"/>
          <w:lang w:val="sv-SE" w:eastAsia="zh-CN"/>
        </w:rPr>
        <w:t>As mentioned in WID</w:t>
      </w:r>
      <w:r w:rsidR="00227A12">
        <w:rPr>
          <w:rFonts w:asciiTheme="minorHAnsi" w:hAnsiTheme="minorHAnsi" w:cstheme="minorHAnsi"/>
          <w:lang w:val="sv-SE" w:eastAsia="zh-CN"/>
        </w:rPr>
        <w:t xml:space="preserve"> [6]</w:t>
      </w:r>
      <w:r w:rsidR="00CD5914">
        <w:rPr>
          <w:rFonts w:asciiTheme="minorHAnsi" w:hAnsiTheme="minorHAnsi" w:cstheme="minorHAnsi"/>
          <w:lang w:val="sv-SE" w:eastAsia="zh-CN"/>
        </w:rPr>
        <w:t xml:space="preserve"> and WF [5] as below</w:t>
      </w:r>
      <w:r w:rsidR="00E12E8C">
        <w:rPr>
          <w:rFonts w:asciiTheme="minorHAnsi" w:hAnsiTheme="minorHAnsi" w:cstheme="minorHAnsi"/>
          <w:lang w:val="sv-SE" w:eastAsia="zh-CN"/>
        </w:rPr>
        <w:t>,</w:t>
      </w:r>
      <w:r w:rsidR="00CD5914">
        <w:rPr>
          <w:rFonts w:asciiTheme="minorHAnsi" w:hAnsiTheme="minorHAnsi" w:cstheme="minorHAnsi"/>
          <w:lang w:val="sv-SE" w:eastAsia="zh-CN"/>
        </w:rPr>
        <w:t xml:space="preserve"> signal Tap channel and uni/bi-directional SFN channel shall be studied in this WI: </w:t>
      </w:r>
    </w:p>
    <w:tbl>
      <w:tblPr>
        <w:tblStyle w:val="TableGrid"/>
        <w:tblW w:w="0" w:type="auto"/>
        <w:tblLook w:val="04A0" w:firstRow="1" w:lastRow="0" w:firstColumn="1" w:lastColumn="0" w:noHBand="0" w:noVBand="1"/>
      </w:tblPr>
      <w:tblGrid>
        <w:gridCol w:w="9631"/>
      </w:tblGrid>
      <w:tr w:rsidR="00CD5914" w14:paraId="247A713A" w14:textId="77777777" w:rsidTr="00CD5914">
        <w:tc>
          <w:tcPr>
            <w:tcW w:w="9631" w:type="dxa"/>
          </w:tcPr>
          <w:p w14:paraId="78113F63" w14:textId="13194963" w:rsidR="00CD5914" w:rsidRDefault="00CD5914" w:rsidP="00CD5914">
            <w:pPr>
              <w:spacing w:after="0"/>
              <w:jc w:val="both"/>
              <w:rPr>
                <w:rFonts w:eastAsia="宋体"/>
                <w:lang w:val="en-US" w:eastAsia="zh-CN"/>
              </w:rPr>
            </w:pPr>
            <w:r>
              <w:rPr>
                <w:rFonts w:eastAsia="宋体"/>
                <w:lang w:val="en-US" w:eastAsia="zh-CN"/>
              </w:rPr>
              <w:t xml:space="preserve">&lt;Captured from WID [6, </w:t>
            </w:r>
            <w:r w:rsidRPr="00CD5914">
              <w:rPr>
                <w:rFonts w:eastAsia="宋体"/>
                <w:lang w:val="en-US" w:eastAsia="zh-CN"/>
              </w:rPr>
              <w:t>RP-202538</w:t>
            </w:r>
            <w:r>
              <w:rPr>
                <w:rFonts w:eastAsia="宋体"/>
                <w:lang w:val="en-US" w:eastAsia="zh-CN"/>
              </w:rPr>
              <w:t>]&gt;</w:t>
            </w:r>
          </w:p>
          <w:p w14:paraId="0856845B" w14:textId="77777777" w:rsidR="00CD5914" w:rsidRPr="0005713C" w:rsidRDefault="00CD5914" w:rsidP="00CD5914">
            <w:pPr>
              <w:numPr>
                <w:ilvl w:val="1"/>
                <w:numId w:val="44"/>
              </w:numPr>
              <w:spacing w:after="0"/>
              <w:jc w:val="both"/>
              <w:rPr>
                <w:rFonts w:eastAsia="宋体"/>
                <w:lang w:val="en-US" w:eastAsia="zh-CN"/>
              </w:rPr>
            </w:pPr>
            <w:r w:rsidRPr="0005713C">
              <w:rPr>
                <w:rFonts w:eastAsia="宋体" w:hint="eastAsia"/>
                <w:lang w:val="en-US" w:eastAsia="zh-CN"/>
              </w:rPr>
              <w:t xml:space="preserve">Further study </w:t>
            </w:r>
            <w:r>
              <w:rPr>
                <w:rFonts w:eastAsia="宋体" w:hint="eastAsia"/>
                <w:lang w:val="en-US" w:eastAsia="zh-CN"/>
              </w:rPr>
              <w:t>the channel model for FR2 HST</w:t>
            </w:r>
          </w:p>
          <w:p w14:paraId="7A205911" w14:textId="77777777" w:rsidR="00CD5914" w:rsidRPr="0005713C" w:rsidRDefault="00CD5914" w:rsidP="00CD5914">
            <w:pPr>
              <w:numPr>
                <w:ilvl w:val="2"/>
                <w:numId w:val="44"/>
              </w:numPr>
              <w:spacing w:after="0"/>
              <w:jc w:val="both"/>
              <w:rPr>
                <w:rFonts w:eastAsia="宋体"/>
                <w:lang w:val="en-US" w:eastAsia="zh-CN"/>
              </w:rPr>
            </w:pPr>
            <w:r>
              <w:rPr>
                <w:rFonts w:eastAsia="宋体"/>
                <w:lang w:val="en-US" w:eastAsia="zh-CN"/>
              </w:rPr>
              <w:t xml:space="preserve">HST single Tap channel and </w:t>
            </w:r>
            <w:r w:rsidRPr="0005713C">
              <w:rPr>
                <w:rFonts w:eastAsia="宋体" w:hint="eastAsia"/>
                <w:lang w:val="en-US" w:eastAsia="zh-CN"/>
              </w:rPr>
              <w:t>uni</w:t>
            </w:r>
            <w:r>
              <w:rPr>
                <w:rFonts w:eastAsia="宋体"/>
                <w:lang w:val="en-US" w:eastAsia="zh-CN"/>
              </w:rPr>
              <w:t>/bi</w:t>
            </w:r>
            <w:r w:rsidRPr="0005713C">
              <w:rPr>
                <w:rFonts w:eastAsia="宋体" w:hint="eastAsia"/>
                <w:lang w:val="en-US" w:eastAsia="zh-CN"/>
              </w:rPr>
              <w:t>-directional SFN</w:t>
            </w:r>
            <w:r>
              <w:rPr>
                <w:rFonts w:eastAsia="宋体"/>
                <w:lang w:val="en-US" w:eastAsia="zh-CN"/>
              </w:rPr>
              <w:t xml:space="preserve"> channel</w:t>
            </w:r>
            <w:r w:rsidRPr="0005713C">
              <w:rPr>
                <w:rFonts w:eastAsia="宋体" w:hint="eastAsia"/>
                <w:lang w:val="en-US" w:eastAsia="zh-CN"/>
              </w:rPr>
              <w:t xml:space="preserve"> shall be studied </w:t>
            </w:r>
          </w:p>
          <w:p w14:paraId="4605E25A" w14:textId="77777777" w:rsidR="00CD5914" w:rsidRDefault="00CD5914" w:rsidP="00CD5914">
            <w:pPr>
              <w:numPr>
                <w:ilvl w:val="2"/>
                <w:numId w:val="44"/>
              </w:numPr>
              <w:spacing w:after="0"/>
              <w:jc w:val="both"/>
              <w:rPr>
                <w:rFonts w:eastAsia="宋体"/>
                <w:lang w:val="en-US" w:eastAsia="zh-CN"/>
              </w:rPr>
            </w:pPr>
            <w:r w:rsidRPr="0005713C">
              <w:rPr>
                <w:rFonts w:eastAsia="宋体" w:hint="eastAsia"/>
                <w:lang w:val="en-US" w:eastAsia="zh-CN"/>
              </w:rPr>
              <w:t xml:space="preserve">Other channel model is not precluded </w:t>
            </w:r>
          </w:p>
          <w:p w14:paraId="596C3C44" w14:textId="77777777" w:rsidR="00CD5914" w:rsidRDefault="00CD5914" w:rsidP="00CD5914">
            <w:pPr>
              <w:numPr>
                <w:ilvl w:val="2"/>
                <w:numId w:val="44"/>
              </w:numPr>
              <w:spacing w:after="0"/>
              <w:jc w:val="both"/>
              <w:rPr>
                <w:rFonts w:eastAsia="宋体"/>
                <w:lang w:val="en-US" w:eastAsia="zh-CN"/>
              </w:rPr>
            </w:pPr>
            <w:r>
              <w:rPr>
                <w:rFonts w:eastAsia="宋体"/>
                <w:lang w:val="en-US" w:eastAsia="zh-CN"/>
              </w:rPr>
              <w:t>Note: w</w:t>
            </w:r>
            <w:r w:rsidRPr="00557900">
              <w:rPr>
                <w:rFonts w:eastAsia="宋体" w:hint="eastAsia"/>
                <w:lang w:val="en-US" w:eastAsia="zh-CN"/>
              </w:rPr>
              <w:t>hether to introduce single tap channel model and/or SFN channel model will be decided based on further study of channel model for FR2 HST</w:t>
            </w:r>
          </w:p>
          <w:p w14:paraId="0ABF5C41" w14:textId="77777777" w:rsidR="00CD5914" w:rsidRDefault="00CD5914" w:rsidP="00CD5914">
            <w:pPr>
              <w:spacing w:after="0"/>
              <w:ind w:left="1260"/>
              <w:jc w:val="both"/>
              <w:rPr>
                <w:rFonts w:eastAsia="宋体"/>
                <w:lang w:val="en-US" w:eastAsia="zh-CN"/>
              </w:rPr>
            </w:pPr>
          </w:p>
          <w:p w14:paraId="14305789" w14:textId="69D4399E" w:rsidR="00CD5914" w:rsidRDefault="00CD5914" w:rsidP="00CD5914">
            <w:pPr>
              <w:spacing w:after="0"/>
              <w:jc w:val="both"/>
              <w:rPr>
                <w:rFonts w:eastAsia="宋体"/>
                <w:lang w:val="en-US" w:eastAsia="zh-CN"/>
              </w:rPr>
            </w:pPr>
            <w:r>
              <w:rPr>
                <w:rFonts w:eastAsia="宋体"/>
                <w:lang w:val="en-US" w:eastAsia="zh-CN"/>
              </w:rPr>
              <w:t xml:space="preserve">&lt;Captured from WF [5, </w:t>
            </w:r>
            <w:r w:rsidRPr="00CD5914">
              <w:rPr>
                <w:rFonts w:eastAsia="宋体"/>
                <w:lang w:val="en-US" w:eastAsia="zh-CN"/>
              </w:rPr>
              <w:t>R4-2017828</w:t>
            </w:r>
            <w:r>
              <w:rPr>
                <w:rFonts w:eastAsia="宋体"/>
                <w:lang w:val="en-US" w:eastAsia="zh-CN"/>
              </w:rPr>
              <w:t>]&gt;</w:t>
            </w:r>
          </w:p>
          <w:p w14:paraId="2850EBC0" w14:textId="77777777" w:rsidR="00CD5914" w:rsidRPr="00CD5914" w:rsidRDefault="00CD5914" w:rsidP="00CD5914">
            <w:pPr>
              <w:numPr>
                <w:ilvl w:val="1"/>
                <w:numId w:val="44"/>
              </w:numPr>
              <w:spacing w:after="0"/>
              <w:jc w:val="both"/>
              <w:rPr>
                <w:rFonts w:eastAsia="宋体"/>
                <w:lang w:val="en-US" w:eastAsia="zh-CN"/>
              </w:rPr>
            </w:pPr>
            <w:r w:rsidRPr="00CD5914">
              <w:rPr>
                <w:rFonts w:eastAsia="宋体"/>
                <w:lang w:val="en-US" w:eastAsia="zh-CN"/>
              </w:rPr>
              <w:t>Channel modelling for performance requirements:</w:t>
            </w:r>
          </w:p>
          <w:p w14:paraId="4370DF92" w14:textId="77777777" w:rsidR="00CD5914" w:rsidRPr="00CD5914" w:rsidRDefault="00CD5914" w:rsidP="00CD5914">
            <w:pPr>
              <w:numPr>
                <w:ilvl w:val="2"/>
                <w:numId w:val="44"/>
              </w:numPr>
              <w:spacing w:after="0"/>
              <w:jc w:val="both"/>
              <w:rPr>
                <w:rFonts w:eastAsia="宋体"/>
                <w:lang w:val="en-US" w:eastAsia="zh-CN"/>
              </w:rPr>
            </w:pPr>
            <w:r w:rsidRPr="00CD5914">
              <w:rPr>
                <w:rFonts w:eastAsia="宋体"/>
                <w:lang w:val="en-US" w:eastAsia="zh-CN"/>
              </w:rPr>
              <w:t xml:space="preserve">RAN4 further study the channel modeling for performance requirement: </w:t>
            </w:r>
          </w:p>
          <w:p w14:paraId="5C3DAE11" w14:textId="77777777" w:rsidR="00CD5914" w:rsidRPr="00CD5914" w:rsidRDefault="00CD5914" w:rsidP="00CD5914">
            <w:pPr>
              <w:numPr>
                <w:ilvl w:val="3"/>
                <w:numId w:val="44"/>
              </w:numPr>
              <w:spacing w:after="0"/>
              <w:jc w:val="both"/>
              <w:rPr>
                <w:rFonts w:eastAsia="宋体"/>
                <w:lang w:val="en-US" w:eastAsia="zh-CN"/>
              </w:rPr>
            </w:pPr>
            <w:r w:rsidRPr="00CD5914">
              <w:rPr>
                <w:rFonts w:eastAsia="宋体"/>
                <w:lang w:val="en-US" w:eastAsia="zh-CN"/>
              </w:rPr>
              <w:t>Option 1: single-tap per RRH channel model in UL direction and both single- and multi-tap models in DL direction.</w:t>
            </w:r>
          </w:p>
          <w:p w14:paraId="67AE4ADA" w14:textId="4D05EF7F" w:rsidR="00CD5914" w:rsidRPr="00CD5914" w:rsidRDefault="00CD5914" w:rsidP="00CD5914">
            <w:pPr>
              <w:numPr>
                <w:ilvl w:val="3"/>
                <w:numId w:val="44"/>
              </w:numPr>
              <w:spacing w:after="0"/>
              <w:jc w:val="both"/>
              <w:rPr>
                <w:rFonts w:eastAsia="宋体"/>
                <w:lang w:val="en-US" w:eastAsia="zh-CN"/>
              </w:rPr>
            </w:pPr>
            <w:r w:rsidRPr="00CD5914">
              <w:rPr>
                <w:rFonts w:eastAsia="宋体"/>
                <w:lang w:val="en-US" w:eastAsia="zh-CN"/>
              </w:rPr>
              <w:t xml:space="preserve">Other options are not precluded, which could depends on deployment scenario discussion. </w:t>
            </w:r>
          </w:p>
        </w:tc>
      </w:tr>
    </w:tbl>
    <w:p w14:paraId="6919AA30" w14:textId="12093045" w:rsidR="005A74E2" w:rsidRDefault="00E12E8C" w:rsidP="00422F51">
      <w:pPr>
        <w:rPr>
          <w:rFonts w:asciiTheme="minorHAnsi" w:hAnsiTheme="minorHAnsi" w:cstheme="minorHAnsi"/>
          <w:lang w:val="sv-SE" w:eastAsia="zh-CN"/>
        </w:rPr>
      </w:pPr>
      <w:r>
        <w:rPr>
          <w:rFonts w:asciiTheme="minorHAnsi" w:hAnsiTheme="minorHAnsi" w:cstheme="minorHAnsi"/>
          <w:lang w:val="sv-SE" w:eastAsia="zh-CN"/>
        </w:rPr>
        <w:t xml:space="preserve"> </w:t>
      </w:r>
    </w:p>
    <w:p w14:paraId="34770830" w14:textId="77777777" w:rsidR="00CD5914" w:rsidRDefault="00CD5914" w:rsidP="00422F51">
      <w:pPr>
        <w:rPr>
          <w:rFonts w:asciiTheme="minorHAnsi" w:hAnsiTheme="minorHAnsi" w:cstheme="minorHAnsi"/>
          <w:lang w:val="sv-SE" w:eastAsia="zh-CN"/>
        </w:rPr>
      </w:pPr>
      <w:r>
        <w:rPr>
          <w:rFonts w:asciiTheme="minorHAnsi" w:hAnsiTheme="minorHAnsi" w:cstheme="minorHAnsi"/>
          <w:lang w:val="sv-SE" w:eastAsia="zh-CN"/>
        </w:rPr>
        <w:t xml:space="preserve">However, the major difference of having analog beamforming makes the discussion on FR2 HST deployment scenarios in Section 2 be the premise in determining channel model for performance requirement. In other words, if joint transmission is allowed for FR2 HST, it is possible to have multiple taps from neighboring RRHs, while if only DPS is allowed single tap model should be employed. </w:t>
      </w:r>
    </w:p>
    <w:p w14:paraId="746FD061" w14:textId="181558D3" w:rsidR="00CD5914" w:rsidRPr="00911C55" w:rsidRDefault="00911C55" w:rsidP="00422F51">
      <w:pPr>
        <w:rPr>
          <w:rFonts w:asciiTheme="minorHAnsi" w:hAnsiTheme="minorHAnsi" w:cstheme="minorHAnsi"/>
          <w:b/>
          <w:lang w:val="sv-SE" w:eastAsia="zh-CN"/>
        </w:rPr>
      </w:pPr>
      <w:r w:rsidRPr="00911C55">
        <w:rPr>
          <w:rFonts w:asciiTheme="minorHAnsi" w:hAnsiTheme="minorHAnsi" w:cstheme="minorHAnsi"/>
          <w:b/>
          <w:lang w:val="sv-SE" w:eastAsia="zh-CN"/>
        </w:rPr>
        <w:t>Obser</w:t>
      </w:r>
      <w:r w:rsidR="00CD5914" w:rsidRPr="00911C55">
        <w:rPr>
          <w:rFonts w:asciiTheme="minorHAnsi" w:hAnsiTheme="minorHAnsi" w:cstheme="minorHAnsi"/>
          <w:b/>
          <w:lang w:val="sv-SE" w:eastAsia="zh-CN"/>
        </w:rPr>
        <w:t xml:space="preserve">vation-8:  </w:t>
      </w:r>
      <w:r w:rsidRPr="00911C55">
        <w:rPr>
          <w:rFonts w:asciiTheme="minorHAnsi" w:hAnsiTheme="minorHAnsi" w:cstheme="minorHAnsi"/>
          <w:b/>
          <w:lang w:val="sv-SE" w:eastAsia="zh-CN"/>
        </w:rPr>
        <w:t xml:space="preserve">Depending on the allowed FR2 HST scenarios in Rel-17 FR2 HST WI, multi-Tap model shall be adopted if joint-transmission from neighboring RRHs are allowed, while single-Tap model shall be adopted if DPS is utilized.  </w:t>
      </w:r>
    </w:p>
    <w:p w14:paraId="4C2117F5" w14:textId="22664A65" w:rsidR="00CD5914" w:rsidRDefault="00CD5914" w:rsidP="00422F51">
      <w:pPr>
        <w:rPr>
          <w:rFonts w:asciiTheme="minorHAnsi" w:hAnsiTheme="minorHAnsi" w:cstheme="minorHAnsi"/>
          <w:lang w:val="sv-SE" w:eastAsia="zh-CN"/>
        </w:rPr>
      </w:pPr>
      <w:r>
        <w:rPr>
          <w:rFonts w:asciiTheme="minorHAnsi" w:hAnsiTheme="minorHAnsi" w:cstheme="minorHAnsi"/>
          <w:lang w:val="sv-SE" w:eastAsia="zh-CN"/>
        </w:rPr>
        <w:t xml:space="preserve">Apart from the </w:t>
      </w:r>
      <w:r w:rsidR="00911C55">
        <w:rPr>
          <w:rFonts w:asciiTheme="minorHAnsi" w:hAnsiTheme="minorHAnsi" w:cstheme="minorHAnsi"/>
          <w:lang w:val="sv-SE" w:eastAsia="zh-CN"/>
        </w:rPr>
        <w:t xml:space="preserve">difference derived from whether </w:t>
      </w:r>
      <w:r>
        <w:rPr>
          <w:rFonts w:asciiTheme="minorHAnsi" w:hAnsiTheme="minorHAnsi" w:cstheme="minorHAnsi"/>
          <w:lang w:val="sv-SE" w:eastAsia="zh-CN"/>
        </w:rPr>
        <w:t>Joint-Transmission</w:t>
      </w:r>
      <w:r w:rsidR="00911C55">
        <w:rPr>
          <w:rFonts w:asciiTheme="minorHAnsi" w:hAnsiTheme="minorHAnsi" w:cstheme="minorHAnsi"/>
          <w:lang w:val="sv-SE" w:eastAsia="zh-CN"/>
        </w:rPr>
        <w:t xml:space="preserve"> or DPS is adopted for FR2 HST deployment scenario, another aspect is whether or not the single tap is accurate enough. Specifically, we use a measurement-data-calibraetd FR2 HST ray-tracing model to simulate various paths of LoS and reflected path for a practical railway sceanrio. </w:t>
      </w:r>
      <w:r w:rsidR="00057F68">
        <w:rPr>
          <w:rFonts w:asciiTheme="minorHAnsi" w:hAnsiTheme="minorHAnsi" w:cstheme="minorHAnsi"/>
          <w:lang w:val="sv-SE" w:eastAsia="zh-CN"/>
        </w:rPr>
        <w:t>As required by WID, t</w:t>
      </w:r>
      <w:r w:rsidR="00057F68" w:rsidRPr="00057F68">
        <w:rPr>
          <w:rFonts w:asciiTheme="minorHAnsi" w:hAnsiTheme="minorHAnsi" w:cstheme="minorHAnsi"/>
          <w:lang w:val="sv-SE" w:eastAsia="zh-CN"/>
        </w:rPr>
        <w:t>he UE is mounted on top of the driver’s cabin of the train</w:t>
      </w:r>
      <w:r w:rsidR="00057F68">
        <w:rPr>
          <w:rFonts w:asciiTheme="minorHAnsi" w:hAnsiTheme="minorHAnsi" w:cstheme="minorHAnsi"/>
          <w:lang w:val="sv-SE" w:eastAsia="zh-CN"/>
        </w:rPr>
        <w:t xml:space="preserve"> in the simulation. And t</w:t>
      </w:r>
      <w:r w:rsidR="00057F68" w:rsidRPr="00057F68">
        <w:rPr>
          <w:rFonts w:asciiTheme="minorHAnsi" w:hAnsiTheme="minorHAnsi" w:cstheme="minorHAnsi"/>
          <w:lang w:val="sv-SE" w:eastAsia="zh-CN"/>
        </w:rPr>
        <w:t>he traveling lenght is 2000 m, with a sampling distance of 20 m</w:t>
      </w:r>
      <w:r w:rsidR="00057F68">
        <w:rPr>
          <w:rFonts w:asciiTheme="minorHAnsi" w:hAnsiTheme="minorHAnsi" w:cstheme="minorHAnsi"/>
          <w:lang w:val="sv-SE" w:eastAsia="zh-CN"/>
        </w:rPr>
        <w:t>, thus making</w:t>
      </w:r>
      <w:r w:rsidR="00057F68" w:rsidRPr="00057F68">
        <w:rPr>
          <w:rFonts w:asciiTheme="minorHAnsi" w:hAnsiTheme="minorHAnsi" w:cstheme="minorHAnsi"/>
          <w:lang w:val="sv-SE" w:eastAsia="zh-CN"/>
        </w:rPr>
        <w:t xml:space="preserve"> 200 snapshots (UE locations) are simulated.</w:t>
      </w:r>
    </w:p>
    <w:p w14:paraId="1054A794" w14:textId="57E60B91" w:rsidR="00911C55" w:rsidRDefault="00F964DB" w:rsidP="00F964DB">
      <w:pPr>
        <w:jc w:val="center"/>
        <w:rPr>
          <w:rFonts w:asciiTheme="minorHAnsi" w:hAnsiTheme="minorHAnsi" w:cstheme="minorHAnsi"/>
          <w:lang w:val="sv-SE" w:eastAsia="zh-CN"/>
        </w:rPr>
      </w:pPr>
      <w:r>
        <w:rPr>
          <w:rFonts w:asciiTheme="minorHAnsi" w:hAnsiTheme="minorHAnsi" w:cstheme="minorHAnsi"/>
          <w:b/>
          <w:noProof/>
          <w:lang w:val="en-US" w:eastAsia="zh-CN"/>
        </w:rPr>
        <mc:AlternateContent>
          <mc:Choice Requires="wpg">
            <w:drawing>
              <wp:inline distT="0" distB="0" distL="0" distR="0" wp14:anchorId="2F568C40" wp14:editId="264F2D2C">
                <wp:extent cx="5270630" cy="2819400"/>
                <wp:effectExtent l="0" t="0" r="6350" b="0"/>
                <wp:docPr id="1" name="组合 14">
                  <a:extLst xmlns:a="http://schemas.openxmlformats.org/drawingml/2006/main">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10" name="组合 1">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B8E133ED-7AD9-4E00-8F41-AF21B81652EF}"/>
                            </a:ext>
                          </a:extLst>
                        </wpg:cNvPr>
                        <wpg:cNvGrpSpPr/>
                        <wpg:grpSpPr>
                          <a:xfrm>
                            <a:off x="0" y="0"/>
                            <a:ext cx="8263729" cy="4420652"/>
                            <a:chOff x="0" y="0"/>
                            <a:chExt cx="7753511" cy="4037958"/>
                          </a:xfrm>
                        </wpg:grpSpPr>
                        <wpg:grpSp>
                          <wpg:cNvPr id="11" name="组合 10">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ADDB55E5-D3DC-46EC-9560-923565BB31FD}"/>
                              </a:ext>
                            </a:extLst>
                          </wpg:cNvPr>
                          <wpg:cNvGrpSpPr/>
                          <wpg:grpSpPr>
                            <a:xfrm>
                              <a:off x="0" y="0"/>
                              <a:ext cx="7753511" cy="4037958"/>
                              <a:chOff x="0" y="0"/>
                              <a:chExt cx="7753511" cy="4037958"/>
                            </a:xfrm>
                          </wpg:grpSpPr>
                          <pic:pic xmlns:pic="http://schemas.openxmlformats.org/drawingml/2006/picture">
                            <pic:nvPicPr>
                              <pic:cNvPr id="12" name="图片 2">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8A3F0367-2F5E-4199-BA44-BF12EAF4B8EC}"/>
                                  </a:ext>
                                </a:extLst>
                              </pic:cNvPr>
                              <pic:cNvPicPr>
                                <a:picLocks noChangeAspect="1"/>
                              </pic:cNvPicPr>
                            </pic:nvPicPr>
                            <pic:blipFill rotWithShape="1">
                              <a:blip r:embed="rId43" cstate="print">
                                <a:extLst>
                                  <a:ext uri="{28A0092B-C50C-407E-A947-70E740481C1C}">
                                    <a14:useLocalDpi xmlns:a14="http://schemas.microsoft.com/office/drawing/2010/main" val="0"/>
                                  </a:ext>
                                </a:extLst>
                              </a:blip>
                              <a:srcRect t="11201" r="3044"/>
                              <a:stretch/>
                            </pic:blipFill>
                            <pic:spPr>
                              <a:xfrm>
                                <a:off x="0" y="0"/>
                                <a:ext cx="7753511" cy="4037958"/>
                              </a:xfrm>
                              <a:prstGeom prst="rect">
                                <a:avLst/>
                              </a:prstGeom>
                            </pic:spPr>
                          </pic:pic>
                          <wps:wsp>
                            <wps:cNvPr id="13" name="椭圆 5">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 name="椭圆 6">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椭圆 7">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 name="椭圆 8">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椭圆 9">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8" name="直接箭头连接符 31">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 name="文本框 36">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0F27919C-6B13-40B8-8F90-92B76287B265}"/>
                              </a:ext>
                            </a:extLst>
                          </wps:cNvPr>
                          <wps:cNvSpPr txBox="1"/>
                          <wps:spPr>
                            <a:xfrm rot="19503048">
                              <a:off x="3094614" y="2039328"/>
                              <a:ext cx="2665583" cy="501242"/>
                            </a:xfrm>
                            <a:prstGeom prst="rect">
                              <a:avLst/>
                            </a:prstGeom>
                            <a:solidFill>
                              <a:srgbClr val="0000FF"/>
                            </a:solidFill>
                          </wps:spPr>
                          <wps:txbx>
                            <w:txbxContent>
                              <w:p w14:paraId="1BCD6EDD" w14:textId="77777777" w:rsidR="00983D09" w:rsidRPr="00911C55" w:rsidRDefault="00983D09" w:rsidP="00F964DB">
                                <w:pPr>
                                  <w:pStyle w:val="NormalWeb"/>
                                  <w:spacing w:before="0" w:beforeAutospacing="0" w:after="0" w:afterAutospacing="0"/>
                                  <w:jc w:val="center"/>
                                  <w:rPr>
                                    <w:sz w:val="12"/>
                                  </w:rPr>
                                </w:pPr>
                                <w:r w:rsidRPr="00911C55">
                                  <w:rPr>
                                    <w:rFonts w:ascii="Arial" w:eastAsia="微软雅黑" w:hAnsi="Arial" w:cstheme="minorBidi"/>
                                    <w:b/>
                                    <w:bCs/>
                                    <w:color w:val="FFFFFF" w:themeColor="background1"/>
                                    <w:kern w:val="24"/>
                                    <w:sz w:val="18"/>
                                    <w:szCs w:val="36"/>
                                  </w:rPr>
                                  <w:t>UE moving direction</w:t>
                                </w:r>
                              </w:p>
                              <w:p w14:paraId="3322E3DC" w14:textId="77777777" w:rsidR="00983D09" w:rsidRPr="00911C55" w:rsidRDefault="00983D09" w:rsidP="00F964DB">
                                <w:pPr>
                                  <w:pStyle w:val="NormalWeb"/>
                                  <w:spacing w:before="0" w:beforeAutospacing="0" w:after="0" w:afterAutospacing="0"/>
                                  <w:jc w:val="center"/>
                                  <w:rPr>
                                    <w:sz w:val="12"/>
                                  </w:rPr>
                                </w:pPr>
                                <w:r w:rsidRPr="00911C55">
                                  <w:rPr>
                                    <w:rFonts w:ascii="Arial" w:eastAsia="微软雅黑" w:hAnsi="Arial" w:cstheme="minorBidi"/>
                                    <w:b/>
                                    <w:bCs/>
                                    <w:color w:val="FFFFFF" w:themeColor="background1"/>
                                    <w:kern w:val="24"/>
                                    <w:sz w:val="18"/>
                                    <w:szCs w:val="36"/>
                                  </w:rPr>
                                  <w:t>The entire length is 2000 m</w:t>
                                </w:r>
                              </w:p>
                            </w:txbxContent>
                          </wps:txbx>
                          <wps:bodyPr wrap="square" rtlCol="0">
                            <a:noAutofit/>
                          </wps:bodyPr>
                        </wps:wsp>
                        <wps:wsp>
                          <wps:cNvPr id="20" name="文本框 20">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D0EBDF41-6440-4E8C-8855-68ECD39DB51C}"/>
                              </a:ext>
                            </a:extLst>
                          </wps:cNvPr>
                          <wps:cNvSpPr txBox="1"/>
                          <wps:spPr>
                            <a:xfrm>
                              <a:off x="6609802" y="103312"/>
                              <a:ext cx="496296" cy="216931"/>
                            </a:xfrm>
                            <a:prstGeom prst="rect">
                              <a:avLst/>
                            </a:prstGeom>
                            <a:noFill/>
                          </wps:spPr>
                          <wps:txbx>
                            <w:txbxContent>
                              <w:p w14:paraId="5C8C4503" w14:textId="77777777" w:rsidR="00983D09" w:rsidRPr="00F964DB" w:rsidRDefault="00983D09" w:rsidP="00F964DB">
                                <w:pPr>
                                  <w:pStyle w:val="NormalWeb"/>
                                  <w:spacing w:before="0" w:beforeAutospacing="0" w:after="0" w:afterAutospacing="0"/>
                                  <w:rPr>
                                    <w:sz w:val="12"/>
                                  </w:rPr>
                                </w:pPr>
                                <w:r w:rsidRPr="00F964DB">
                                  <w:rPr>
                                    <w:rFonts w:ascii="Arial" w:eastAsia="微软雅黑" w:hAnsi="Arial" w:cstheme="minorBidi"/>
                                    <w:b/>
                                    <w:bCs/>
                                    <w:color w:val="000000" w:themeColor="text1"/>
                                    <w:kern w:val="24"/>
                                    <w:sz w:val="8"/>
                                    <w:szCs w:val="20"/>
                                  </w:rPr>
                                  <w:t>RRH1</w:t>
                                </w:r>
                              </w:p>
                            </w:txbxContent>
                          </wps:txbx>
                          <wps:bodyPr wrap="square" rtlCol="0">
                            <a:noAutofit/>
                          </wps:bodyPr>
                        </wps:wsp>
                      </wpg:grpSp>
                      <wps:wsp>
                        <wps:cNvPr id="21" name="文本框 33">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09A611DA-0B05-4A89-9D8F-8FDE03109E9B}"/>
                            </a:ext>
                          </a:extLst>
                        </wps:cNvPr>
                        <wps:cNvSpPr txBox="1"/>
                        <wps:spPr>
                          <a:xfrm>
                            <a:off x="6590999" y="55071"/>
                            <a:ext cx="528955" cy="237490"/>
                          </a:xfrm>
                          <a:prstGeom prst="rect">
                            <a:avLst/>
                          </a:prstGeom>
                          <a:noFill/>
                        </wps:spPr>
                        <wps:txbx>
                          <w:txbxContent>
                            <w:p w14:paraId="0C4078FB" w14:textId="77777777" w:rsidR="00983D09" w:rsidRPr="00F964DB" w:rsidRDefault="00983D09" w:rsidP="00F964DB">
                              <w:pPr>
                                <w:pStyle w:val="NormalWeb"/>
                                <w:spacing w:before="0" w:beforeAutospacing="0" w:after="0" w:afterAutospacing="0"/>
                                <w:rPr>
                                  <w:sz w:val="12"/>
                                </w:rPr>
                              </w:pPr>
                              <w:r w:rsidRPr="00F964DB">
                                <w:rPr>
                                  <w:rFonts w:ascii="Arial" w:eastAsia="微软雅黑" w:hAnsi="Arial" w:cstheme="minorBidi"/>
                                  <w:b/>
                                  <w:bCs/>
                                  <w:color w:val="000000" w:themeColor="text1"/>
                                  <w:kern w:val="24"/>
                                  <w:sz w:val="8"/>
                                  <w:szCs w:val="20"/>
                                </w:rPr>
                                <w:t>RRH2</w:t>
                              </w:r>
                            </w:p>
                          </w:txbxContent>
                        </wps:txbx>
                        <wps:bodyPr wrap="square" rtlCol="0">
                          <a:noAutofit/>
                        </wps:bodyPr>
                      </wps:wsp>
                      <wps:wsp>
                        <wps:cNvPr id="22" name="文本框 34">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10BE80A0-C605-4DC8-8477-6FB48EDF66C3}"/>
                            </a:ext>
                          </a:extLst>
                        </wps:cNvPr>
                        <wps:cNvSpPr txBox="1"/>
                        <wps:spPr>
                          <a:xfrm>
                            <a:off x="6406136" y="178955"/>
                            <a:ext cx="528955" cy="237490"/>
                          </a:xfrm>
                          <a:prstGeom prst="rect">
                            <a:avLst/>
                          </a:prstGeom>
                          <a:noFill/>
                        </wps:spPr>
                        <wps:txbx>
                          <w:txbxContent>
                            <w:p w14:paraId="206DF673" w14:textId="77777777" w:rsidR="00983D09" w:rsidRPr="00911C55" w:rsidRDefault="00983D09" w:rsidP="00F964DB">
                              <w:pPr>
                                <w:pStyle w:val="NormalWeb"/>
                                <w:spacing w:before="0" w:beforeAutospacing="0" w:after="0" w:afterAutospacing="0"/>
                                <w:rPr>
                                  <w:sz w:val="12"/>
                                </w:rPr>
                              </w:pPr>
                              <w:r w:rsidRPr="00911C55">
                                <w:rPr>
                                  <w:rFonts w:ascii="Arial" w:eastAsia="微软雅黑" w:hAnsi="Arial" w:cstheme="minorBidi"/>
                                  <w:b/>
                                  <w:bCs/>
                                  <w:color w:val="000000" w:themeColor="text1"/>
                                  <w:kern w:val="24"/>
                                  <w:sz w:val="8"/>
                                  <w:szCs w:val="20"/>
                                </w:rPr>
                                <w:t>RRH3</w:t>
                              </w:r>
                            </w:p>
                          </w:txbxContent>
                        </wps:txbx>
                        <wps:bodyPr wrap="square" rtlCol="0">
                          <a:noAutofit/>
                        </wps:bodyPr>
                      </wps:wsp>
                      <wps:wsp>
                        <wps:cNvPr id="23" name="文本框 35">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82B5ECEE-2FCB-4CA8-8407-415ECD8098F6}"/>
                            </a:ext>
                          </a:extLst>
                        </wps:cNvPr>
                        <wps:cNvSpPr txBox="1"/>
                        <wps:spPr>
                          <a:xfrm>
                            <a:off x="5855113" y="193101"/>
                            <a:ext cx="528955" cy="237490"/>
                          </a:xfrm>
                          <a:prstGeom prst="rect">
                            <a:avLst/>
                          </a:prstGeom>
                          <a:noFill/>
                        </wps:spPr>
                        <wps:txbx>
                          <w:txbxContent>
                            <w:p w14:paraId="35945545" w14:textId="77777777" w:rsidR="00983D09" w:rsidRPr="00911C55" w:rsidRDefault="00983D09" w:rsidP="00F964DB">
                              <w:pPr>
                                <w:pStyle w:val="NormalWeb"/>
                                <w:spacing w:before="0" w:beforeAutospacing="0" w:after="0" w:afterAutospacing="0"/>
                                <w:rPr>
                                  <w:sz w:val="12"/>
                                </w:rPr>
                              </w:pPr>
                              <w:r w:rsidRPr="00911C55">
                                <w:rPr>
                                  <w:rFonts w:ascii="Arial" w:eastAsia="微软雅黑" w:hAnsi="Arial" w:cstheme="minorBidi"/>
                                  <w:b/>
                                  <w:bCs/>
                                  <w:color w:val="000000" w:themeColor="text1"/>
                                  <w:kern w:val="24"/>
                                  <w:sz w:val="8"/>
                                  <w:szCs w:val="20"/>
                                </w:rPr>
                                <w:t>RRH4</w:t>
                              </w:r>
                            </w:p>
                          </w:txbxContent>
                        </wps:txbx>
                        <wps:bodyPr wrap="square" rtlCol="0">
                          <a:noAutofit/>
                        </wps:bodyPr>
                      </wps:wsp>
                      <wps:wsp>
                        <wps:cNvPr id="24" name="文本框 38">
                          <a:extLst>
                            <a:ext uri="{FF2B5EF4-FFF2-40B4-BE49-F238E27FC236}">
                              <a16:creationId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65E5A089-04A8-4D2C-BD6D-653137D46427}"/>
                            </a:ext>
                          </a:extLst>
                        </wps:cNvPr>
                        <wps:cNvSpPr txBox="1"/>
                        <wps:spPr>
                          <a:xfrm>
                            <a:off x="1605951" y="2320679"/>
                            <a:ext cx="1163955" cy="383540"/>
                          </a:xfrm>
                          <a:prstGeom prst="rect">
                            <a:avLst/>
                          </a:prstGeom>
                          <a:noFill/>
                        </wps:spPr>
                        <wps:txbx>
                          <w:txbxContent>
                            <w:p w14:paraId="16981A73" w14:textId="77777777" w:rsidR="00983D09" w:rsidRPr="00911C55" w:rsidRDefault="00983D09" w:rsidP="00F964DB">
                              <w:pPr>
                                <w:pStyle w:val="NormalWeb"/>
                                <w:spacing w:before="0" w:beforeAutospacing="0" w:after="0" w:afterAutospacing="0"/>
                                <w:jc w:val="center"/>
                                <w:rPr>
                                  <w:sz w:val="6"/>
                                </w:rPr>
                              </w:pPr>
                              <w:r w:rsidRPr="00911C55">
                                <w:rPr>
                                  <w:rFonts w:ascii="Arial" w:eastAsia="微软雅黑" w:hAnsi="Arial" w:cstheme="minorBidi"/>
                                  <w:b/>
                                  <w:bCs/>
                                  <w:color w:val="000000" w:themeColor="text1"/>
                                  <w:kern w:val="24"/>
                                  <w:sz w:val="10"/>
                                  <w:szCs w:val="32"/>
                                </w:rPr>
                                <w:t>UE</w:t>
                              </w:r>
                            </w:p>
                            <w:p w14:paraId="643B7435" w14:textId="77777777" w:rsidR="00983D09" w:rsidRPr="00911C55" w:rsidRDefault="00983D09" w:rsidP="00F964DB">
                              <w:pPr>
                                <w:pStyle w:val="NormalWeb"/>
                                <w:spacing w:before="0" w:beforeAutospacing="0" w:after="0" w:afterAutospacing="0"/>
                                <w:jc w:val="center"/>
                                <w:rPr>
                                  <w:sz w:val="6"/>
                                </w:rPr>
                              </w:pPr>
                              <w:r w:rsidRPr="00911C55">
                                <w:rPr>
                                  <w:rFonts w:ascii="Arial" w:eastAsia="微软雅黑"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2F568C40"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&#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">
                <v:group id="组合 1" o:spid="_x0000_s1027" style="position:absolute;width:82637;height:44206" coordsize="77535,40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group id="组合 10" o:spid="_x0000_s1028" style="position:absolute;width:77535;height:40379" coordsize="77535,40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shape id="图片 2" o:spid="_x0000_s1029" type="#_x0000_t75" style="position:absolute;width:77535;height:403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3zkHDAAAA2wAAAA8AAABkcnMvZG93bnJldi54bWxET01rwkAQvRf8D8sIXopuDFRD6iZoqdBD&#10;PRil0NuQHZPQ7GzIrhr/fVcQvM3jfc4qH0wrLtS7xrKC+SwCQVxa3XCl4HjYThMQziNrbC2Tghs5&#10;yLPRywpTba+8p0vhKxFC2KWooPa+S6V0ZU0G3cx2xIE72d6gD7CvpO7xGsJNK+MoWkiDDYeGGjv6&#10;qKn8K85GQbzYLZMyft19b+T+56Tnv7fz55tSk/GwfgfhafBP8cP9pcP8GO6/hANk9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rfOQcMAAADbAAAADwAAAAAAAAAAAAAAAACf&#10;AgAAZHJzL2Rvd25yZXYueG1sUEsFBgAAAAAEAAQA9wAAAI8DAAAAAA==&#10;">
                      <v:imagedata r:id="rId44" o:title="" croptop="7341f" cropright="1995f"/>
                      <v:path arrowok="t"/>
                    </v:shape>
                    <v:oval id="椭圆 5" o:spid="_x0000_s1030" style="position:absolute;left:59103;top:1952;width:1569;height:16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dT7cEA&#10;AADbAAAADwAAAGRycy9kb3ducmV2LnhtbERPTWvCQBC9C/6HZYTezCYWiqSuQQTBQ6FttO11zI5J&#10;MDu7ZLdJ+u+7hYK3ebzP2RST6cRAvW8tK8iSFARxZXXLtYLz6bBcg/ABWWNnmRT8kIdiO59tMNd2&#10;5HcaylCLGMI+RwVNCC6X0lcNGfSJdcSRu9reYIiwr6XucYzhppOrNH2SBluODQ062jdU3cpvo8BN&#10;L5fsw73ZT792hsbya8BXVuphMe2eQQSawl387z7qOP8R/n6JB8jt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nU+3BAAAA2wAAAA8AAAAAAAAAAAAAAAAAmAIAAGRycy9kb3du&#10;cmV2LnhtbFBLBQYAAAAABAAEAPUAAACGAwAAAAA=&#10;" fillcolor="red" strokecolor="red" strokeweight="1pt">
                      <v:stroke joinstyle="miter"/>
                    </v:oval>
                    <v:oval id="椭圆 6" o:spid="_x0000_s1031" style="position:absolute;left:63686;top:2032;width:876;height:8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7LmcEA&#10;AADbAAAADwAAAGRycy9kb3ducmV2LnhtbERPTWvCQBC9C/6HZYTezCZSiqSuQQTBQ6FttO11zI5J&#10;MDu7ZLdJ+u+7hYK3ebzP2RST6cRAvW8tK8iSFARxZXXLtYLz6bBcg/ABWWNnmRT8kIdiO59tMNd2&#10;5HcaylCLGMI+RwVNCC6X0lcNGfSJdcSRu9reYIiwr6XucYzhppOrNH2SBluODQ062jdU3cpvo8BN&#10;L5fsw73ZT792hsbya8BXVuphMe2eQQSawl387z7qOP8R/n6JB8jt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Oy5nBAAAA2wAAAA8AAAAAAAAAAAAAAAAAmAIAAGRycy9kb3du&#10;cmV2LnhtbFBLBQYAAAAABAAEAPUAAACGAwAAAAA=&#10;" fillcolor="red" strokecolor="red" strokeweight="1pt">
                      <v:stroke joinstyle="miter"/>
                    </v:oval>
                    <v:oval id="椭圆 7" o:spid="_x0000_s1032" style="position:absolute;left:65561;top:1986;width:495;height:5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JuAsEA&#10;AADbAAAADwAAAGRycy9kb3ducmV2LnhtbERPTWvCQBC9C/6HZYTezCZCi6SuQQTBQ6FttO11zI5J&#10;MDu7ZLdJ+u+7hYK3ebzP2RST6cRAvW8tK8iSFARxZXXLtYLz6bBcg/ABWWNnmRT8kIdiO59tMNd2&#10;5HcaylCLGMI+RwVNCC6X0lcNGfSJdcSRu9reYIiwr6XucYzhppOrNH2SBluODQ062jdU3cpvo8BN&#10;L5fsw73ZT792hsbya8BXVuphMe2eQQSawl387z7qOP8R/n6JB8jt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CbgLBAAAA2wAAAA8AAAAAAAAAAAAAAAAAmAIAAGRycy9kb3du&#10;cmV2LnhtbFBLBQYAAAAABAAEAPUAAACGAwAAAAA=&#10;" fillcolor="red" strokecolor="red" strokeweight="1pt">
                      <v:stroke joinstyle="miter"/>
                    </v:oval>
                    <v:oval id="椭圆 8" o:spid="_x0000_s1033" style="position:absolute;left:66448;top:1924;width:458;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DwdcAA&#10;AADbAAAADwAAAGRycy9kb3ducmV2LnhtbERPyWrDMBC9F/oPYgK91XJyCMGxEkIh0EOgrZvlOrEm&#10;tqk1EpJqu39fFQq5zeOtU24n04uBfOgsK5hnOQji2uqOGwXHz/3zCkSIyBp7y6TghwJsN48PJRba&#10;jvxBQxUbkUI4FKigjdEVUoa6JYMhs444cTfrDcYEfSO1xzGFm14u8nwpDXacGlp09NJS/VV9GwVu&#10;OlznJ/duz2HlDI3VZcA3VuppNu3WICJN8S7+d7/qNH8Jf7+kA+Tm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pDwdcAAAADbAAAADwAAAAAAAAAAAAAAAACYAgAAZHJzL2Rvd25y&#10;ZXYueG1sUEsFBgAAAAAEAAQA9QAAAIUDAAAAAA==&#10;" fillcolor="red" strokecolor="red" strokeweight="1pt">
                      <v:stroke joinstyle="miter"/>
                    </v:oval>
                    <v:oval id="椭圆 9" o:spid="_x0000_s1034" style="position:absolute;left:20656;top:24692;width:2286;height:21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VNMsMA&#10;AADbAAAADwAAAGRycy9kb3ducmV2LnhtbERPTWvCQBC9C/0PyxR6Ed3YQw3RVUptIQc9VMXzmB2T&#10;YHY27K4x+uu7QsHbPN7nzJe9aURHzteWFUzGCQjiwuqaSwX73c8oBeEDssbGMim4kYfl4mUwx0zb&#10;K/9Stw2liCHsM1RQhdBmUvqiIoN+bFviyJ2sMxgidKXUDq8x3DTyPUk+pMGaY0OFLX1VVJy3F6Ng&#10;Jbvbd7re58Njd8mP7WY3dYe7Um+v/ecMRKA+PMX/7lzH+VN4/BIPk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VNMsMAAADbAAAADwAAAAAAAAAAAAAAAACYAgAAZHJzL2Rv&#10;d25yZXYueG1sUEsFBgAAAAAEAAQA9QAAAIgDA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1c88UAAADbAAAADwAAAGRycy9kb3ducmV2LnhtbESPzW7CQAyE75X6Disj9VY2QBuqkA2q&#10;EK0oN34qrlbWTaJmvVF2C+Ht6wMSN1sznvmcLwfXqjP1ofFsYDJOQBGX3jZcGTgePp7fQIWIbLH1&#10;TAauFGBZPD7kmFl/4R2d97FSEsIhQwN1jF2mdShrchjGviMW7cf3DqOsfaVtjxcJd62eJkmqHTYs&#10;DTV2tKqp/N3/OQPb3Xx++vqO67Xzs9cXfd3i5yo15mk0vC9ARRri3Xy73ljBF1j5RQbQ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z1c88UAAADbAAAADwAAAAAAAAAA&#10;AAAAAAChAgAAZHJzL2Rvd25yZXYueG1sUEsFBgAAAAAEAAQA+QAAAJMD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nrR8IA&#10;AADbAAAADwAAAGRycy9kb3ducmV2LnhtbERPTWvCQBC9F/wPywje6sYcRFNXEbVQSgutWmhvQ3ZM&#10;otnZkFk1/feuUOhtHu9zZovO1epCrVSeDYyGCSji3NuKCwP73fPjBJQEZIu1ZzLwSwKLee9hhpn1&#10;V/6kyzYUKoawZGigDKHJtJa8JIcy9A1x5A6+dRgibAttW7zGcFfrNEnG2mHFsaHEhlYl5aft2RkQ&#10;/No0k+8UX48f7/gzlbd0fRZjBv1u+QQqUBf+xX/uFxvnT+H+SzxAz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uetHwgAAANsAAAAPAAAAAAAAAAAAAAAAAJgCAABkcnMvZG93&#10;bnJldi54bWxQSwUGAAAAAAQABAD1AAAAhwMAAAAA&#10;" fillcolor="blue" stroked="f">
                    <v:textbox>
                      <w:txbxContent>
                        <w:p w14:paraId="1BCD6EDD" w14:textId="77777777" w:rsidR="00983D09" w:rsidRPr="00911C55" w:rsidRDefault="00983D09" w:rsidP="00F964DB">
                          <w:pPr>
                            <w:pStyle w:val="NormalWeb"/>
                            <w:spacing w:before="0" w:beforeAutospacing="0" w:after="0" w:afterAutospacing="0"/>
                            <w:jc w:val="center"/>
                            <w:rPr>
                              <w:sz w:val="12"/>
                            </w:rPr>
                          </w:pPr>
                          <w:r w:rsidRPr="00911C55">
                            <w:rPr>
                              <w:rFonts w:ascii="Arial" w:eastAsia="微软雅黑" w:hAnsi="Arial" w:cstheme="minorBidi"/>
                              <w:b/>
                              <w:bCs/>
                              <w:color w:val="FFFFFF" w:themeColor="background1"/>
                              <w:kern w:val="24"/>
                              <w:sz w:val="18"/>
                              <w:szCs w:val="36"/>
                            </w:rPr>
                            <w:t>UE moving direction</w:t>
                          </w:r>
                        </w:p>
                        <w:p w14:paraId="3322E3DC" w14:textId="77777777" w:rsidR="00983D09" w:rsidRPr="00911C55" w:rsidRDefault="00983D09" w:rsidP="00F964DB">
                          <w:pPr>
                            <w:pStyle w:val="NormalWeb"/>
                            <w:spacing w:before="0" w:beforeAutospacing="0" w:after="0" w:afterAutospacing="0"/>
                            <w:jc w:val="center"/>
                            <w:rPr>
                              <w:sz w:val="12"/>
                            </w:rPr>
                          </w:pPr>
                          <w:r w:rsidRPr="00911C55">
                            <w:rPr>
                              <w:rFonts w:ascii="Arial" w:eastAsia="微软雅黑"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fRMAA&#10;AADbAAAADwAAAGRycy9kb3ducmV2LnhtbERPz2vCMBS+C/sfwht4s8nEyVYbZSiDnSbWTfD2aJ5t&#10;sXkJTWa7/94cBjt+fL+LzWg7caM+tI41PGUKBHHlTMu1hq/j++wFRIjIBjvHpOGXAmzWD5MCc+MG&#10;PtCtjLVIIRxy1NDE6HMpQ9WQxZA5T5y4i+stxgT7WpoehxRuOzlXaikttpwaGvS0bai6lj9Ww/fn&#10;5XxaqH29s89+cKOSbF+l1tPH8W0FItIY/8V/7g+jYZ7Wpy/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wfRMAAAADbAAAADwAAAAAAAAAAAAAAAACYAgAAZHJzL2Rvd25y&#10;ZXYueG1sUEsFBgAAAAAEAAQA9QAAAIUDAAAAAA==&#10;" filled="f" stroked="f">
                    <v:textbox>
                      <w:txbxContent>
                        <w:p w14:paraId="5C8C4503" w14:textId="77777777" w:rsidR="00983D09" w:rsidRPr="00F964DB" w:rsidRDefault="00983D09" w:rsidP="00F964DB">
                          <w:pPr>
                            <w:pStyle w:val="NormalWeb"/>
                            <w:spacing w:before="0" w:beforeAutospacing="0" w:after="0" w:afterAutospacing="0"/>
                            <w:rPr>
                              <w:sz w:val="12"/>
                            </w:rPr>
                          </w:pPr>
                          <w:r w:rsidRPr="00F964DB">
                            <w:rPr>
                              <w:rFonts w:ascii="Arial" w:eastAsia="微软雅黑"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38IA&#10;AADbAAAADwAAAGRycy9kb3ducmV2LnhtbESPQYvCMBSE78L+h/AEb5ooKto1yqIseFLUXWFvj+bZ&#10;FpuX0mRt/fdGEDwOM/MNs1i1thQ3qn3hWMNwoEAQp84UnGn4OX33ZyB8QDZYOiYNd/KwWn50FpgY&#10;1/CBbseQiQhhn6CGPIQqkdKnOVn0A1cRR+/iaoshyjqTpsYmwm0pR0pNpcWC40KOFa1zSq/Hf6vh&#10;d3f5O4/VPtvYSdW4Vkm2c6l1r9t+fYII1IZ3+NXeGg2jI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LrfwgAAANsAAAAPAAAAAAAAAAAAAAAAAJgCAABkcnMvZG93&#10;bnJldi54bWxQSwUGAAAAAAQABAD1AAAAhwMAAAAA&#10;" filled="f" stroked="f">
                  <v:textbox>
                    <w:txbxContent>
                      <w:p w14:paraId="0C4078FB" w14:textId="77777777" w:rsidR="00983D09" w:rsidRPr="00F964DB" w:rsidRDefault="00983D09" w:rsidP="00F964DB">
                        <w:pPr>
                          <w:pStyle w:val="NormalWeb"/>
                          <w:spacing w:before="0" w:beforeAutospacing="0" w:after="0" w:afterAutospacing="0"/>
                          <w:rPr>
                            <w:sz w:val="12"/>
                          </w:rPr>
                        </w:pPr>
                        <w:r w:rsidRPr="00F964DB">
                          <w:rPr>
                            <w:rFonts w:ascii="Arial" w:eastAsia="微软雅黑"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w:txbxContent>
                      <w:p w14:paraId="206DF673" w14:textId="77777777" w:rsidR="00983D09" w:rsidRPr="00911C55" w:rsidRDefault="00983D09" w:rsidP="00F964DB">
                        <w:pPr>
                          <w:pStyle w:val="NormalWeb"/>
                          <w:spacing w:before="0" w:beforeAutospacing="0" w:after="0" w:afterAutospacing="0"/>
                          <w:rPr>
                            <w:sz w:val="12"/>
                          </w:rPr>
                        </w:pPr>
                        <w:r w:rsidRPr="00911C55">
                          <w:rPr>
                            <w:rFonts w:ascii="Arial" w:eastAsia="微软雅黑"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14:paraId="35945545" w14:textId="77777777" w:rsidR="00983D09" w:rsidRPr="00911C55" w:rsidRDefault="00983D09" w:rsidP="00F964DB">
                        <w:pPr>
                          <w:pStyle w:val="NormalWeb"/>
                          <w:spacing w:before="0" w:beforeAutospacing="0" w:after="0" w:afterAutospacing="0"/>
                          <w:rPr>
                            <w:sz w:val="12"/>
                          </w:rPr>
                        </w:pPr>
                        <w:r w:rsidRPr="00911C55">
                          <w:rPr>
                            <w:rFonts w:ascii="Arial" w:eastAsia="微软雅黑"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14:paraId="16981A73" w14:textId="77777777" w:rsidR="00983D09" w:rsidRPr="00911C55" w:rsidRDefault="00983D09" w:rsidP="00F964DB">
                        <w:pPr>
                          <w:pStyle w:val="NormalWeb"/>
                          <w:spacing w:before="0" w:beforeAutospacing="0" w:after="0" w:afterAutospacing="0"/>
                          <w:jc w:val="center"/>
                          <w:rPr>
                            <w:sz w:val="6"/>
                          </w:rPr>
                        </w:pPr>
                        <w:r w:rsidRPr="00911C55">
                          <w:rPr>
                            <w:rFonts w:ascii="Arial" w:eastAsia="微软雅黑" w:hAnsi="Arial" w:cstheme="minorBidi"/>
                            <w:b/>
                            <w:bCs/>
                            <w:color w:val="000000" w:themeColor="text1"/>
                            <w:kern w:val="24"/>
                            <w:sz w:val="10"/>
                            <w:szCs w:val="32"/>
                          </w:rPr>
                          <w:t>UE</w:t>
                        </w:r>
                      </w:p>
                      <w:p w14:paraId="643B7435" w14:textId="77777777" w:rsidR="00983D09" w:rsidRPr="00911C55" w:rsidRDefault="00983D09" w:rsidP="00F964DB">
                        <w:pPr>
                          <w:pStyle w:val="NormalWeb"/>
                          <w:spacing w:before="0" w:beforeAutospacing="0" w:after="0" w:afterAutospacing="0"/>
                          <w:jc w:val="center"/>
                          <w:rPr>
                            <w:sz w:val="6"/>
                          </w:rPr>
                        </w:pPr>
                        <w:r w:rsidRPr="00911C55">
                          <w:rPr>
                            <w:rFonts w:ascii="Arial" w:eastAsia="微软雅黑" w:hAnsi="Arial" w:cstheme="minorBidi"/>
                            <w:b/>
                            <w:bCs/>
                            <w:color w:val="000000" w:themeColor="text1"/>
                            <w:kern w:val="24"/>
                            <w:sz w:val="10"/>
                            <w:szCs w:val="32"/>
                          </w:rPr>
                          <w:t xml:space="preserve"> (Initial position)</w:t>
                        </w:r>
                      </w:p>
                    </w:txbxContent>
                  </v:textbox>
                </v:shape>
                <w10:anchorlock/>
              </v:group>
            </w:pict>
          </mc:Fallback>
        </mc:AlternateContent>
      </w:r>
    </w:p>
    <w:p w14:paraId="13993B5E" w14:textId="740FD565" w:rsidR="00F964DB" w:rsidRDefault="00F964DB" w:rsidP="00F964DB">
      <w:pPr>
        <w:jc w:val="center"/>
        <w:rPr>
          <w:rFonts w:asciiTheme="minorHAnsi" w:hAnsiTheme="minorHAnsi" w:cstheme="minorHAnsi"/>
          <w:lang w:val="sv-SE" w:eastAsia="zh-CN"/>
        </w:rPr>
      </w:pPr>
      <w:r w:rsidRPr="00C17202">
        <w:rPr>
          <w:rFonts w:asciiTheme="minorHAnsi" w:hAnsiTheme="minorHAnsi" w:cstheme="minorHAnsi"/>
        </w:rPr>
        <w:t xml:space="preserve">Figure </w:t>
      </w:r>
      <w:r>
        <w:rPr>
          <w:rFonts w:asciiTheme="minorHAnsi" w:hAnsiTheme="minorHAnsi" w:cstheme="minorHAnsi"/>
        </w:rPr>
        <w:t>3</w:t>
      </w:r>
      <w:r w:rsidRPr="00C17202">
        <w:rPr>
          <w:rFonts w:asciiTheme="minorHAnsi" w:hAnsiTheme="minorHAnsi" w:cstheme="minorHAnsi"/>
        </w:rPr>
        <w:t>.</w:t>
      </w:r>
      <w:r>
        <w:rPr>
          <w:rFonts w:asciiTheme="minorHAnsi" w:hAnsiTheme="minorHAnsi" w:cstheme="minorHAnsi"/>
        </w:rPr>
        <w:t>2-1</w:t>
      </w:r>
      <w:r w:rsidRPr="00C17202">
        <w:rPr>
          <w:rFonts w:asciiTheme="minorHAnsi" w:hAnsiTheme="minorHAnsi" w:cstheme="minorHAnsi"/>
        </w:rPr>
        <w:t xml:space="preserve"> </w:t>
      </w:r>
      <w:r>
        <w:rPr>
          <w:rFonts w:asciiTheme="minorHAnsi" w:hAnsiTheme="minorHAnsi" w:cstheme="minorHAnsi"/>
        </w:rPr>
        <w:t xml:space="preserve">Illustrative figure for FR2 HST </w:t>
      </w:r>
      <w:r w:rsidR="00057F68">
        <w:rPr>
          <w:rFonts w:asciiTheme="minorHAnsi" w:hAnsiTheme="minorHAnsi" w:cstheme="minorHAnsi"/>
        </w:rPr>
        <w:t>r</w:t>
      </w:r>
      <w:r>
        <w:rPr>
          <w:rFonts w:asciiTheme="minorHAnsi" w:hAnsiTheme="minorHAnsi" w:cstheme="minorHAnsi"/>
        </w:rPr>
        <w:t>ay-</w:t>
      </w:r>
      <w:r w:rsidR="00057F68">
        <w:rPr>
          <w:rFonts w:asciiTheme="minorHAnsi" w:hAnsiTheme="minorHAnsi" w:cstheme="minorHAnsi"/>
        </w:rPr>
        <w:t>t</w:t>
      </w:r>
      <w:r>
        <w:rPr>
          <w:rFonts w:asciiTheme="minorHAnsi" w:hAnsiTheme="minorHAnsi" w:cstheme="minorHAnsi"/>
        </w:rPr>
        <w:t xml:space="preserve">racing </w:t>
      </w:r>
      <w:r w:rsidR="00057F68">
        <w:rPr>
          <w:rFonts w:asciiTheme="minorHAnsi" w:hAnsiTheme="minorHAnsi" w:cstheme="minorHAnsi"/>
        </w:rPr>
        <w:t>modelling</w:t>
      </w:r>
    </w:p>
    <w:p w14:paraId="03CD36AB" w14:textId="605CC3FA" w:rsidR="005A74E2" w:rsidRDefault="00F964DB" w:rsidP="00422F51">
      <w:pPr>
        <w:rPr>
          <w:rFonts w:asciiTheme="minorHAnsi" w:hAnsiTheme="minorHAnsi" w:cstheme="minorHAnsi"/>
          <w:lang w:val="sv-SE" w:eastAsia="zh-CN"/>
        </w:rPr>
      </w:pPr>
      <w:r>
        <w:rPr>
          <w:rFonts w:asciiTheme="minorHAnsi" w:hAnsiTheme="minorHAnsi" w:cstheme="minorHAnsi"/>
          <w:lang w:val="sv-SE" w:eastAsia="zh-CN"/>
        </w:rPr>
        <w:t xml:space="preserve">For </w:t>
      </w:r>
      <w:r w:rsidR="00057F68">
        <w:rPr>
          <w:rFonts w:asciiTheme="minorHAnsi" w:hAnsiTheme="minorHAnsi" w:cstheme="minorHAnsi"/>
          <w:lang w:val="sv-SE" w:eastAsia="zh-CN"/>
        </w:rPr>
        <w:t>each</w:t>
      </w:r>
      <w:r>
        <w:rPr>
          <w:rFonts w:asciiTheme="minorHAnsi" w:hAnsiTheme="minorHAnsi" w:cstheme="minorHAnsi"/>
          <w:lang w:val="sv-SE" w:eastAsia="zh-CN"/>
        </w:rPr>
        <w:t xml:space="preserve"> given UE location, the received signals from 4 RRHs are simulated</w:t>
      </w:r>
      <w:r w:rsidR="00057F68">
        <w:rPr>
          <w:rFonts w:asciiTheme="minorHAnsi" w:hAnsiTheme="minorHAnsi" w:cstheme="minorHAnsi"/>
          <w:lang w:val="sv-SE" w:eastAsia="zh-CN"/>
        </w:rPr>
        <w:t xml:space="preserve"> by using the ray-tracing model</w:t>
      </w:r>
      <w:r>
        <w:rPr>
          <w:rFonts w:asciiTheme="minorHAnsi" w:hAnsiTheme="minorHAnsi" w:cstheme="minorHAnsi"/>
          <w:lang w:val="sv-SE" w:eastAsia="zh-CN"/>
        </w:rPr>
        <w:t xml:space="preserve">. Numerically, it has been shown that </w:t>
      </w:r>
      <w:r w:rsidR="00057F68">
        <w:rPr>
          <w:rFonts w:asciiTheme="minorHAnsi" w:hAnsiTheme="minorHAnsi" w:cstheme="minorHAnsi"/>
          <w:lang w:val="sv-SE" w:eastAsia="zh-CN"/>
        </w:rPr>
        <w:t>all</w:t>
      </w:r>
      <w:r w:rsidR="00F6083D">
        <w:rPr>
          <w:rFonts w:asciiTheme="minorHAnsi" w:hAnsiTheme="minorHAnsi" w:cstheme="minorHAnsi"/>
          <w:lang w:val="sv-SE" w:eastAsia="zh-CN"/>
        </w:rPr>
        <w:t xml:space="preserve"> simulated snap shots have the ratio of received non-first-tap power over total </w:t>
      </w:r>
      <w:r w:rsidR="00F6083D">
        <w:rPr>
          <w:rFonts w:asciiTheme="minorHAnsi" w:hAnsiTheme="minorHAnsi" w:cstheme="minorHAnsi"/>
          <w:lang w:val="sv-SE" w:eastAsia="zh-CN"/>
        </w:rPr>
        <w:lastRenderedPageBreak/>
        <w:t>received power smaller th</w:t>
      </w:r>
      <w:r w:rsidR="00057F68">
        <w:rPr>
          <w:rFonts w:asciiTheme="minorHAnsi" w:hAnsiTheme="minorHAnsi" w:cstheme="minorHAnsi"/>
          <w:lang w:val="sv-SE" w:eastAsia="zh-CN"/>
        </w:rPr>
        <w:t xml:space="preserve">an 0.01, or in other words, in all </w:t>
      </w:r>
      <w:r w:rsidR="00F6083D">
        <w:rPr>
          <w:rFonts w:asciiTheme="minorHAnsi" w:hAnsiTheme="minorHAnsi" w:cstheme="minorHAnsi"/>
          <w:lang w:val="sv-SE" w:eastAsia="zh-CN"/>
        </w:rPr>
        <w:t xml:space="preserve">snap shots, the first tap can contain </w:t>
      </w:r>
      <w:r w:rsidR="00057F68">
        <w:rPr>
          <w:rFonts w:asciiTheme="minorHAnsi" w:hAnsiTheme="minorHAnsi" w:cstheme="minorHAnsi"/>
          <w:lang w:val="sv-SE" w:eastAsia="zh-CN"/>
        </w:rPr>
        <w:t xml:space="preserve">more than </w:t>
      </w:r>
      <w:r w:rsidR="00F6083D">
        <w:rPr>
          <w:rFonts w:asciiTheme="minorHAnsi" w:hAnsiTheme="minorHAnsi" w:cstheme="minorHAnsi"/>
          <w:lang w:val="sv-SE" w:eastAsia="zh-CN"/>
        </w:rPr>
        <w:t xml:space="preserve">99% of the energy, which validate the single-tap assumption from a single TX-RX link in FR2 HST. </w:t>
      </w:r>
    </w:p>
    <w:p w14:paraId="210537E4" w14:textId="479A4C24" w:rsidR="00F964DB" w:rsidRDefault="00057F68" w:rsidP="00F964DB">
      <w:pPr>
        <w:jc w:val="center"/>
        <w:rPr>
          <w:rFonts w:asciiTheme="minorHAnsi" w:hAnsiTheme="minorHAnsi" w:cstheme="minorHAnsi"/>
          <w:lang w:val="sv-SE" w:eastAsia="zh-CN"/>
        </w:rPr>
      </w:pPr>
      <w:r w:rsidRPr="006242F4">
        <w:rPr>
          <w:rFonts w:asciiTheme="minorHAnsi" w:hAnsiTheme="minorHAnsi" w:cstheme="minorHAnsi"/>
          <w:noProof/>
          <w:lang w:val="en-US" w:eastAsia="zh-CN"/>
        </w:rPr>
        <w:drawing>
          <wp:inline distT="0" distB="0" distL="0" distR="0" wp14:anchorId="2D94A767" wp14:editId="3AE6E98B">
            <wp:extent cx="5329555" cy="3992245"/>
            <wp:effectExtent l="0" t="0" r="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527190E5" w14:textId="4388E86F" w:rsidR="00F964DB" w:rsidRDefault="00F964DB" w:rsidP="00F964DB">
      <w:pPr>
        <w:jc w:val="center"/>
        <w:rPr>
          <w:rFonts w:asciiTheme="minorHAnsi" w:hAnsiTheme="minorHAnsi" w:cstheme="minorHAnsi"/>
          <w:lang w:val="sv-SE" w:eastAsia="zh-CN"/>
        </w:rPr>
      </w:pPr>
      <w:r w:rsidRPr="00C17202">
        <w:rPr>
          <w:rFonts w:asciiTheme="minorHAnsi" w:hAnsiTheme="minorHAnsi" w:cstheme="minorHAnsi"/>
        </w:rPr>
        <w:t xml:space="preserve">Figure </w:t>
      </w:r>
      <w:r>
        <w:rPr>
          <w:rFonts w:asciiTheme="minorHAnsi" w:hAnsiTheme="minorHAnsi" w:cstheme="minorHAnsi"/>
        </w:rPr>
        <w:t>3</w:t>
      </w:r>
      <w:r w:rsidRPr="00C17202">
        <w:rPr>
          <w:rFonts w:asciiTheme="minorHAnsi" w:hAnsiTheme="minorHAnsi" w:cstheme="minorHAnsi"/>
        </w:rPr>
        <w:t>.</w:t>
      </w:r>
      <w:r>
        <w:rPr>
          <w:rFonts w:asciiTheme="minorHAnsi" w:hAnsiTheme="minorHAnsi" w:cstheme="minorHAnsi"/>
        </w:rPr>
        <w:t>2-2</w:t>
      </w:r>
      <w:r w:rsidRPr="00C17202">
        <w:rPr>
          <w:rFonts w:asciiTheme="minorHAnsi" w:hAnsiTheme="minorHAnsi" w:cstheme="minorHAnsi"/>
        </w:rPr>
        <w:t xml:space="preserve"> </w:t>
      </w:r>
      <w:r>
        <w:rPr>
          <w:rFonts w:asciiTheme="minorHAnsi" w:hAnsiTheme="minorHAnsi" w:cstheme="minorHAnsi"/>
        </w:rPr>
        <w:t>CDF of the ratio of non-first-tap power over total power</w:t>
      </w:r>
    </w:p>
    <w:p w14:paraId="5A36E6D9" w14:textId="2D7C6DDB" w:rsidR="00F964DB" w:rsidRPr="00F6083D" w:rsidRDefault="00F6083D" w:rsidP="00422F51">
      <w:pPr>
        <w:rPr>
          <w:rFonts w:asciiTheme="minorHAnsi" w:hAnsiTheme="minorHAnsi" w:cstheme="minorHAnsi"/>
          <w:b/>
          <w:lang w:val="sv-SE" w:eastAsia="zh-CN"/>
        </w:rPr>
      </w:pPr>
      <w:r w:rsidRPr="00F6083D">
        <w:rPr>
          <w:rFonts w:asciiTheme="minorHAnsi" w:hAnsiTheme="minorHAnsi" w:cstheme="minorHAnsi"/>
          <w:b/>
          <w:lang w:val="sv-SE" w:eastAsia="zh-CN"/>
        </w:rPr>
        <w:t xml:space="preserve">Obervation-9: Based on measurement-data-calibrated ray-tracing modeling at 28GHz for typical railway environment, it has been validated that the single-tap can be assumed for a single TX-RX link. </w:t>
      </w:r>
    </w:p>
    <w:p w14:paraId="512C4343" w14:textId="77777777" w:rsidR="00F6083D" w:rsidRDefault="00F6083D" w:rsidP="00422F51">
      <w:pPr>
        <w:rPr>
          <w:rFonts w:asciiTheme="minorHAnsi" w:hAnsiTheme="minorHAnsi" w:cstheme="minorHAnsi"/>
          <w:lang w:val="sv-SE" w:eastAsia="zh-CN"/>
        </w:rPr>
      </w:pPr>
    </w:p>
    <w:p w14:paraId="5F9010AB" w14:textId="74BA5F17" w:rsidR="00227A12" w:rsidRDefault="00227A12" w:rsidP="00227A12">
      <w:pPr>
        <w:pStyle w:val="Heading1"/>
        <w:tabs>
          <w:tab w:val="num" w:pos="522"/>
        </w:tabs>
        <w:ind w:left="522" w:hanging="522"/>
        <w:rPr>
          <w:lang w:eastAsia="zh-CN"/>
        </w:rPr>
      </w:pPr>
      <w:r>
        <w:rPr>
          <w:lang w:val="en-US" w:eastAsia="zh-CN"/>
        </w:rPr>
        <w:t>4</w:t>
      </w:r>
      <w:r>
        <w:rPr>
          <w:rFonts w:hint="eastAsia"/>
          <w:lang w:val="en-US" w:eastAsia="zh-CN"/>
        </w:rPr>
        <w:t xml:space="preserve">. </w:t>
      </w:r>
      <w:r>
        <w:rPr>
          <w:lang w:eastAsia="zh-CN"/>
        </w:rPr>
        <w:t>Maximum Supported UE Speed</w:t>
      </w:r>
    </w:p>
    <w:p w14:paraId="72D7C689" w14:textId="2745EA30" w:rsidR="00D27537" w:rsidRDefault="00227A12" w:rsidP="00D27537">
      <w:pPr>
        <w:rPr>
          <w:rFonts w:asciiTheme="minorHAnsi" w:hAnsiTheme="minorHAnsi" w:cstheme="minorHAnsi"/>
          <w:lang w:val="en-US" w:eastAsia="zh-CN"/>
        </w:rPr>
      </w:pPr>
      <w:r>
        <w:rPr>
          <w:rFonts w:asciiTheme="minorHAnsi" w:hAnsiTheme="minorHAnsi" w:cstheme="minorHAnsi"/>
          <w:lang w:val="en-US" w:eastAsia="zh-CN"/>
        </w:rPr>
        <w:t>As the objective provided in WF [5], the m</w:t>
      </w:r>
      <w:r w:rsidRPr="00C736B0">
        <w:rPr>
          <w:rFonts w:asciiTheme="minorHAnsi" w:hAnsiTheme="minorHAnsi" w:cstheme="minorHAnsi"/>
          <w:lang w:val="en-US" w:eastAsia="zh-CN"/>
        </w:rPr>
        <w:t>aximum supported Doppler shift for both UL and DL and maximum supported UE speed</w:t>
      </w:r>
      <w:r>
        <w:rPr>
          <w:rFonts w:asciiTheme="minorHAnsi" w:hAnsiTheme="minorHAnsi" w:cstheme="minorHAnsi"/>
          <w:lang w:val="en-US" w:eastAsia="zh-CN"/>
        </w:rPr>
        <w:t xml:space="preserve"> </w:t>
      </w:r>
      <w:r w:rsidRPr="00931B8C">
        <w:rPr>
          <w:rFonts w:asciiTheme="minorHAnsi" w:hAnsiTheme="minorHAnsi" w:cstheme="minorHAnsi"/>
          <w:lang w:val="en-US" w:eastAsia="zh-CN"/>
        </w:rPr>
        <w:t xml:space="preserve">will be investigated and determined based on operating frequency, velocity and the Rel-15/16 NR design limitations </w:t>
      </w:r>
      <w:r>
        <w:rPr>
          <w:rFonts w:asciiTheme="minorHAnsi" w:hAnsiTheme="minorHAnsi" w:cstheme="minorHAnsi"/>
          <w:lang w:val="en-US" w:eastAsia="zh-CN"/>
        </w:rPr>
        <w:t>for all UL/DL physical channels, while t</w:t>
      </w:r>
      <w:r w:rsidRPr="00931B8C">
        <w:rPr>
          <w:rFonts w:asciiTheme="minorHAnsi" w:hAnsiTheme="minorHAnsi" w:cstheme="minorHAnsi"/>
          <w:lang w:val="en-US" w:eastAsia="zh-CN"/>
        </w:rPr>
        <w:t xml:space="preserve">he feasibility of </w:t>
      </w:r>
      <w:r>
        <w:rPr>
          <w:rFonts w:asciiTheme="minorHAnsi" w:hAnsiTheme="minorHAnsi" w:cstheme="minorHAnsi"/>
          <w:lang w:val="en-US" w:eastAsia="zh-CN"/>
        </w:rPr>
        <w:t xml:space="preserve">maximum </w:t>
      </w:r>
      <w:r w:rsidRPr="00931B8C">
        <w:rPr>
          <w:rFonts w:asciiTheme="minorHAnsi" w:hAnsiTheme="minorHAnsi" w:cstheme="minorHAnsi"/>
          <w:lang w:val="en-US" w:eastAsia="zh-CN"/>
        </w:rPr>
        <w:t>support</w:t>
      </w:r>
      <w:r>
        <w:rPr>
          <w:rFonts w:asciiTheme="minorHAnsi" w:hAnsiTheme="minorHAnsi" w:cstheme="minorHAnsi"/>
          <w:lang w:val="en-US" w:eastAsia="zh-CN"/>
        </w:rPr>
        <w:t>ed</w:t>
      </w:r>
      <w:r w:rsidRPr="00931B8C">
        <w:rPr>
          <w:rFonts w:asciiTheme="minorHAnsi" w:hAnsiTheme="minorHAnsi" w:cstheme="minorHAnsi"/>
          <w:lang w:val="en-US" w:eastAsia="zh-CN"/>
        </w:rPr>
        <w:t xml:space="preserve"> speeds of up to a maximum of 350km/h will be investigated</w:t>
      </w:r>
      <w:r>
        <w:rPr>
          <w:rFonts w:asciiTheme="minorHAnsi" w:hAnsiTheme="minorHAnsi" w:cstheme="minorHAnsi"/>
          <w:lang w:val="en-US" w:eastAsia="zh-CN"/>
        </w:rPr>
        <w:t xml:space="preserve"> as required in WID</w:t>
      </w:r>
      <w:r w:rsidRPr="00931B8C">
        <w:rPr>
          <w:rFonts w:asciiTheme="minorHAnsi" w:hAnsiTheme="minorHAnsi" w:cstheme="minorHAnsi"/>
          <w:lang w:val="en-US" w:eastAsia="zh-CN"/>
        </w:rPr>
        <w:t>.</w:t>
      </w:r>
      <w:r>
        <w:rPr>
          <w:rFonts w:asciiTheme="minorHAnsi" w:hAnsiTheme="minorHAnsi" w:cstheme="minorHAnsi"/>
          <w:lang w:val="en-US" w:eastAsia="zh-CN"/>
        </w:rPr>
        <w:t xml:space="preserve"> </w:t>
      </w:r>
      <w:r w:rsidR="00D27537">
        <w:rPr>
          <w:rFonts w:asciiTheme="minorHAnsi" w:hAnsiTheme="minorHAnsi" w:cstheme="minorHAnsi"/>
          <w:lang w:val="en-US" w:eastAsia="zh-CN"/>
        </w:rPr>
        <w:t>Specifically, i</w:t>
      </w:r>
      <w:r w:rsidR="00D27537" w:rsidRPr="00BE18BB">
        <w:rPr>
          <w:rFonts w:asciiTheme="minorHAnsi" w:hAnsiTheme="minorHAnsi" w:cstheme="minorHAnsi"/>
          <w:lang w:val="en-US" w:eastAsia="zh-CN"/>
        </w:rPr>
        <w:t>n</w:t>
      </w:r>
      <w:r w:rsidR="00D27537">
        <w:rPr>
          <w:rFonts w:asciiTheme="minorHAnsi" w:hAnsiTheme="minorHAnsi" w:cstheme="minorHAnsi"/>
          <w:lang w:val="en-US" w:eastAsia="zh-CN"/>
        </w:rPr>
        <w:t xml:space="preserve"> the</w:t>
      </w:r>
      <w:r w:rsidR="00D27537" w:rsidRPr="00BE18BB">
        <w:rPr>
          <w:rFonts w:asciiTheme="minorHAnsi" w:hAnsiTheme="minorHAnsi" w:cstheme="minorHAnsi"/>
          <w:lang w:val="en-US" w:eastAsia="zh-CN"/>
        </w:rPr>
        <w:t xml:space="preserve"> timing-varying channel as in the HST case, the accuracy of channel estimation depends </w:t>
      </w:r>
      <w:r w:rsidR="00D27537">
        <w:rPr>
          <w:rFonts w:asciiTheme="minorHAnsi" w:hAnsiTheme="minorHAnsi" w:cstheme="minorHAnsi"/>
          <w:lang w:val="en-US" w:eastAsia="zh-CN"/>
        </w:rPr>
        <w:t xml:space="preserve">on the number of </w:t>
      </w:r>
      <w:r w:rsidR="00D27537" w:rsidRPr="00BE18BB">
        <w:rPr>
          <w:rFonts w:asciiTheme="minorHAnsi" w:hAnsiTheme="minorHAnsi" w:cstheme="minorHAnsi"/>
          <w:lang w:val="en-US" w:eastAsia="zh-CN"/>
        </w:rPr>
        <w:t>RS symbols distributed in the time domain</w:t>
      </w:r>
      <w:r w:rsidR="00D27537">
        <w:rPr>
          <w:rFonts w:asciiTheme="minorHAnsi" w:hAnsiTheme="minorHAnsi" w:cstheme="minorHAnsi"/>
          <w:lang w:val="en-US" w:eastAsia="zh-CN"/>
        </w:rPr>
        <w:t xml:space="preserve">. </w:t>
      </w:r>
    </w:p>
    <w:p w14:paraId="5EE20A01" w14:textId="1FD8C6AF" w:rsidR="006B5654" w:rsidRDefault="006B5654" w:rsidP="00D27537">
      <w:pPr>
        <w:rPr>
          <w:rFonts w:asciiTheme="minorHAnsi" w:hAnsiTheme="minorHAnsi" w:cstheme="minorHAnsi"/>
          <w:lang w:val="en-US" w:eastAsia="zh-CN"/>
        </w:rPr>
      </w:pPr>
      <w:r>
        <w:rPr>
          <w:rFonts w:asciiTheme="minorHAnsi" w:hAnsiTheme="minorHAnsi" w:cstheme="minorHAnsi"/>
          <w:lang w:val="en-US" w:eastAsia="zh-CN"/>
        </w:rPr>
        <w:t xml:space="preserve">Considering that current NR FR2 deployment has the SCS configuration as 120kHz, it is reasonable to consider that as the starting point for analysis on maximum supported Doppler shift and UE speed. </w:t>
      </w:r>
    </w:p>
    <w:p w14:paraId="4EDEB33A" w14:textId="42A642E0" w:rsidR="006B5654" w:rsidRPr="005A74E2" w:rsidRDefault="006B5654" w:rsidP="006B5654">
      <w:pPr>
        <w:rPr>
          <w:rFonts w:asciiTheme="minorHAnsi" w:hAnsiTheme="minorHAnsi" w:cstheme="minorHAnsi"/>
          <w:lang w:val="sv-SE" w:eastAsia="zh-CN"/>
        </w:rPr>
      </w:pPr>
      <w:r>
        <w:rPr>
          <w:rFonts w:asciiTheme="minorHAnsi" w:hAnsiTheme="minorHAnsi" w:cstheme="minorHAnsi"/>
          <w:b/>
          <w:lang w:val="en-US" w:eastAsia="zh-CN"/>
        </w:rPr>
        <w:t xml:space="preserve">Proposal 4:  For the analysis on </w:t>
      </w:r>
      <w:r w:rsidRPr="006B5654">
        <w:rPr>
          <w:rFonts w:asciiTheme="minorHAnsi" w:hAnsiTheme="minorHAnsi" w:cstheme="minorHAnsi"/>
          <w:b/>
          <w:lang w:val="en-US" w:eastAsia="zh-CN"/>
        </w:rPr>
        <w:t>maximum supported Doppler shift for both UL and DL</w:t>
      </w:r>
      <w:r>
        <w:rPr>
          <w:rFonts w:asciiTheme="minorHAnsi" w:hAnsiTheme="minorHAnsi" w:cstheme="minorHAnsi"/>
          <w:b/>
          <w:lang w:val="en-US" w:eastAsia="zh-CN"/>
        </w:rPr>
        <w:t xml:space="preserve"> and maximum supported UE speed, it is adopted to have 120kHz Subcarrier Spacing for the HST system. </w:t>
      </w:r>
    </w:p>
    <w:p w14:paraId="5A4AE145" w14:textId="77777777" w:rsidR="006B5654" w:rsidRPr="006B5654" w:rsidRDefault="006B5654" w:rsidP="00D27537">
      <w:pPr>
        <w:rPr>
          <w:rFonts w:asciiTheme="minorHAnsi" w:hAnsiTheme="minorHAnsi" w:cstheme="minorHAnsi"/>
          <w:lang w:val="sv-SE" w:eastAsia="zh-CN"/>
        </w:rPr>
      </w:pPr>
    </w:p>
    <w:p w14:paraId="470046F4" w14:textId="6A1657E1" w:rsidR="004007FE" w:rsidRDefault="004007FE" w:rsidP="004007FE">
      <w:pPr>
        <w:pStyle w:val="Heading2"/>
        <w:rPr>
          <w:lang w:eastAsia="zh-CN"/>
        </w:rPr>
      </w:pPr>
      <w:r>
        <w:rPr>
          <w:lang w:eastAsia="zh-CN"/>
        </w:rPr>
        <w:t>4.1 Analysis from DL Persepctive</w:t>
      </w:r>
    </w:p>
    <w:p w14:paraId="5AE86FC0" w14:textId="0E09F0E1" w:rsidR="00D27537" w:rsidRDefault="00D27537" w:rsidP="00D27537">
      <w:pPr>
        <w:jc w:val="both"/>
        <w:rPr>
          <w:rFonts w:asciiTheme="minorHAnsi" w:hAnsiTheme="minorHAnsi" w:cstheme="minorHAnsi"/>
          <w:lang w:val="en-US" w:eastAsia="zh-CN"/>
        </w:rPr>
      </w:pPr>
      <w:r>
        <w:rPr>
          <w:rFonts w:asciiTheme="minorHAnsi" w:hAnsiTheme="minorHAnsi" w:cstheme="minorHAnsi" w:hint="eastAsia"/>
          <w:lang w:val="en-US" w:eastAsia="zh-CN"/>
        </w:rPr>
        <w:t>F</w:t>
      </w:r>
      <w:r>
        <w:rPr>
          <w:rFonts w:asciiTheme="minorHAnsi" w:hAnsiTheme="minorHAnsi" w:cstheme="minorHAnsi"/>
          <w:lang w:val="en-US" w:eastAsia="zh-CN"/>
        </w:rPr>
        <w:t xml:space="preserve">rom downlink perspective, UE is expected to perform continuous FO tracking and apply LO adjustment to match the Rx signal carrier frequency. TRS was introduced and assumed as a baseline resources for frequency offset tracking.  </w:t>
      </w:r>
      <w:r>
        <w:rPr>
          <w:rFonts w:asciiTheme="minorHAnsi" w:hAnsiTheme="minorHAnsi" w:cstheme="minorHAnsi"/>
          <w:lang w:val="en-US" w:eastAsia="zh-CN"/>
        </w:rPr>
        <w:lastRenderedPageBreak/>
        <w:t>Compared with Rel-16 FR1 HST</w:t>
      </w:r>
      <w:r w:rsidR="00127974">
        <w:rPr>
          <w:rFonts w:asciiTheme="minorHAnsi" w:hAnsiTheme="minorHAnsi" w:cstheme="minorHAnsi"/>
          <w:lang w:val="en-US" w:eastAsia="zh-CN"/>
        </w:rPr>
        <w:t xml:space="preserve"> WI</w:t>
      </w:r>
      <w:r>
        <w:rPr>
          <w:rFonts w:asciiTheme="minorHAnsi" w:hAnsiTheme="minorHAnsi" w:cstheme="minorHAnsi"/>
          <w:lang w:val="en-US" w:eastAsia="zh-CN"/>
        </w:rPr>
        <w:t>, single-tap, bi-directional</w:t>
      </w:r>
      <w:r w:rsidR="00983D09">
        <w:rPr>
          <w:rFonts w:asciiTheme="minorHAnsi" w:hAnsiTheme="minorHAnsi" w:cstheme="minorHAnsi"/>
          <w:lang w:val="en-US" w:eastAsia="zh-CN"/>
        </w:rPr>
        <w:t xml:space="preserve"> and uni-directional SFN</w:t>
      </w:r>
      <w:r>
        <w:rPr>
          <w:rFonts w:asciiTheme="minorHAnsi" w:hAnsiTheme="minorHAnsi" w:cstheme="minorHAnsi"/>
          <w:lang w:val="en-US" w:eastAsia="zh-CN"/>
        </w:rPr>
        <w:t xml:space="preserve"> channel model</w:t>
      </w:r>
      <w:r w:rsidR="00983D09">
        <w:rPr>
          <w:rFonts w:asciiTheme="minorHAnsi" w:hAnsiTheme="minorHAnsi" w:cstheme="minorHAnsi"/>
          <w:lang w:val="en-US" w:eastAsia="zh-CN"/>
        </w:rPr>
        <w:t>s</w:t>
      </w:r>
      <w:r>
        <w:rPr>
          <w:rFonts w:asciiTheme="minorHAnsi" w:hAnsiTheme="minorHAnsi" w:cstheme="minorHAnsi"/>
          <w:lang w:val="en-US" w:eastAsia="zh-CN"/>
        </w:rPr>
        <w:t xml:space="preserve"> maybe need to be considered</w:t>
      </w:r>
      <w:r w:rsidR="00983D09">
        <w:rPr>
          <w:rFonts w:asciiTheme="minorHAnsi" w:hAnsiTheme="minorHAnsi" w:cstheme="minorHAnsi"/>
          <w:lang w:val="en-US" w:eastAsia="zh-CN"/>
        </w:rPr>
        <w:t xml:space="preserve">. </w:t>
      </w:r>
    </w:p>
    <w:p w14:paraId="22140DDD" w14:textId="4C3E6E3A" w:rsidR="00D27537" w:rsidRDefault="00D27537" w:rsidP="00D27537">
      <w:pPr>
        <w:jc w:val="both"/>
        <w:rPr>
          <w:rFonts w:asciiTheme="minorHAnsi" w:hAnsiTheme="minorHAnsi" w:cstheme="minorHAnsi"/>
          <w:lang w:val="en-US" w:eastAsia="zh-CN"/>
        </w:rPr>
      </w:pPr>
      <w:r>
        <w:rPr>
          <w:rFonts w:asciiTheme="minorHAnsi" w:hAnsiTheme="minorHAnsi" w:cstheme="minorHAnsi"/>
          <w:lang w:val="en-US" w:eastAsia="zh-CN"/>
        </w:rPr>
        <w:t>For bi-directional</w:t>
      </w:r>
      <w:r w:rsidR="00983D09">
        <w:rPr>
          <w:rFonts w:asciiTheme="minorHAnsi" w:hAnsiTheme="minorHAnsi" w:cstheme="minorHAnsi"/>
          <w:lang w:val="en-US" w:eastAsia="zh-CN"/>
        </w:rPr>
        <w:t xml:space="preserve"> SFN</w:t>
      </w:r>
      <w:r>
        <w:rPr>
          <w:rFonts w:asciiTheme="minorHAnsi" w:hAnsiTheme="minorHAnsi" w:cstheme="minorHAnsi"/>
          <w:lang w:val="en-US" w:eastAsia="zh-CN"/>
        </w:rPr>
        <w:t xml:space="preserve"> channel model, the worst case for frequency tracking algorithm should be happen</w:t>
      </w:r>
      <w:r w:rsidR="00127974">
        <w:rPr>
          <w:rFonts w:asciiTheme="minorHAnsi" w:hAnsiTheme="minorHAnsi" w:cstheme="minorHAnsi"/>
          <w:lang w:val="en-US" w:eastAsia="zh-CN"/>
        </w:rPr>
        <w:t>ed</w:t>
      </w:r>
      <w:r>
        <w:rPr>
          <w:rFonts w:asciiTheme="minorHAnsi" w:hAnsiTheme="minorHAnsi" w:cstheme="minorHAnsi"/>
          <w:lang w:val="en-US" w:eastAsia="zh-CN"/>
        </w:rPr>
        <w:t xml:space="preserve"> when UE is located around the middle point between two RRHs, where UE will experience high Doppler with opposite signs. Therefore, the maximum Doppler frequency will be limited by a half of the theoretical limit of the frequency estimation.</w:t>
      </w:r>
    </w:p>
    <w:p w14:paraId="7664AD73" w14:textId="43D84FE3" w:rsidR="00D27537" w:rsidRDefault="00D27537" w:rsidP="00D27537">
      <w:pPr>
        <w:jc w:val="both"/>
        <w:rPr>
          <w:rFonts w:asciiTheme="minorHAnsi" w:hAnsiTheme="minorHAnsi" w:cstheme="minorHAnsi"/>
          <w:lang w:val="en-US" w:eastAsia="zh-CN"/>
        </w:rPr>
      </w:pPr>
      <w:r>
        <w:rPr>
          <w:rFonts w:asciiTheme="minorHAnsi" w:hAnsiTheme="minorHAnsi" w:cstheme="minorHAnsi"/>
          <w:lang w:val="en-US" w:eastAsia="zh-CN"/>
        </w:rPr>
        <w:t xml:space="preserve">For uni-directional </w:t>
      </w:r>
      <w:r w:rsidR="00127974">
        <w:rPr>
          <w:rFonts w:asciiTheme="minorHAnsi" w:hAnsiTheme="minorHAnsi" w:cstheme="minorHAnsi"/>
          <w:lang w:val="en-US" w:eastAsia="zh-CN"/>
        </w:rPr>
        <w:t xml:space="preserve">SFN </w:t>
      </w:r>
      <w:r>
        <w:rPr>
          <w:rFonts w:asciiTheme="minorHAnsi" w:hAnsiTheme="minorHAnsi" w:cstheme="minorHAnsi"/>
          <w:lang w:val="en-US" w:eastAsia="zh-CN"/>
        </w:rPr>
        <w:t xml:space="preserve">channel model, since </w:t>
      </w:r>
      <w:r w:rsidRPr="00362C6E">
        <w:rPr>
          <w:rFonts w:asciiTheme="minorHAnsi" w:hAnsiTheme="minorHAnsi" w:cstheme="minorHAnsi"/>
          <w:lang w:val="en-US" w:eastAsia="zh-CN"/>
        </w:rPr>
        <w:t>dominant paths received by UE are from the same direction, the frequency tracking range is theoretical higher t</w:t>
      </w:r>
      <w:r>
        <w:rPr>
          <w:rFonts w:asciiTheme="minorHAnsi" w:hAnsiTheme="minorHAnsi" w:cstheme="minorHAnsi"/>
          <w:lang w:val="en-US" w:eastAsia="zh-CN"/>
        </w:rPr>
        <w:t xml:space="preserve">han bi-directional, where the max supported Doppler frequency will be limited by a theoretical limit of frequency estimation. </w:t>
      </w:r>
    </w:p>
    <w:p w14:paraId="0F5F10A3" w14:textId="77777777" w:rsidR="00D27537" w:rsidRDefault="00D27537" w:rsidP="00D27537">
      <w:pPr>
        <w:rPr>
          <w:rFonts w:asciiTheme="minorHAnsi" w:hAnsiTheme="minorHAnsi" w:cstheme="minorHAnsi"/>
          <w:lang w:val="en-US" w:eastAsia="zh-CN"/>
        </w:rPr>
      </w:pPr>
      <w:r>
        <w:rPr>
          <w:rFonts w:asciiTheme="minorHAnsi" w:hAnsiTheme="minorHAnsi" w:cstheme="minorHAnsi"/>
          <w:lang w:val="en-US" w:eastAsia="zh-CN"/>
        </w:rPr>
        <w:t xml:space="preserve">According, </w:t>
      </w:r>
      <w:r w:rsidRPr="00462E80">
        <w:rPr>
          <w:rFonts w:asciiTheme="minorHAnsi" w:hAnsiTheme="minorHAnsi" w:cstheme="minorHAnsi"/>
          <w:lang w:val="en-US" w:eastAsia="zh-CN"/>
        </w:rPr>
        <w:t xml:space="preserve">UE speed is derived </w:t>
      </w:r>
      <w:r>
        <w:rPr>
          <w:rFonts w:asciiTheme="minorHAnsi" w:hAnsiTheme="minorHAnsi" w:cstheme="minorHAnsi"/>
          <w:lang w:val="en-US" w:eastAsia="zh-CN"/>
        </w:rPr>
        <w:t>based TRS with 4 symbol interval with different channel as follows</w:t>
      </w:r>
    </w:p>
    <w:p w14:paraId="56D7BF0B" w14:textId="73A0B906" w:rsidR="00127974" w:rsidRPr="00496BAB" w:rsidRDefault="00127974" w:rsidP="00127974">
      <w:pPr>
        <w:jc w:val="center"/>
        <w:rPr>
          <w:rFonts w:asciiTheme="minorHAnsi" w:hAnsiTheme="minorHAnsi" w:cstheme="minorHAnsi"/>
          <w:lang w:val="en-US" w:eastAsia="zh-CN"/>
        </w:rPr>
      </w:pPr>
      <w:r w:rsidRPr="00C736B0">
        <w:rPr>
          <w:rFonts w:asciiTheme="minorHAnsi" w:hAnsiTheme="minorHAnsi" w:cstheme="minorHAnsi"/>
          <w:lang w:val="en-US" w:eastAsia="zh-CN"/>
        </w:rPr>
        <w:t xml:space="preserve">Table </w:t>
      </w:r>
      <w:r>
        <w:rPr>
          <w:rFonts w:asciiTheme="minorHAnsi" w:hAnsiTheme="minorHAnsi" w:cstheme="minorHAnsi"/>
          <w:lang w:val="en-US" w:eastAsia="zh-CN"/>
        </w:rPr>
        <w:t>4</w:t>
      </w:r>
      <w:r w:rsidRPr="00C736B0">
        <w:rPr>
          <w:rFonts w:asciiTheme="minorHAnsi" w:hAnsiTheme="minorHAnsi" w:cstheme="minorHAnsi"/>
          <w:lang w:val="en-US" w:eastAsia="zh-CN"/>
        </w:rPr>
        <w:t>.1</w:t>
      </w:r>
      <w:r w:rsidR="003302F3">
        <w:rPr>
          <w:rFonts w:asciiTheme="minorHAnsi" w:hAnsiTheme="minorHAnsi" w:cstheme="minorHAnsi"/>
          <w:lang w:val="en-US" w:eastAsia="zh-CN"/>
        </w:rPr>
        <w:t>.1</w:t>
      </w:r>
      <w:r w:rsidRPr="00C736B0">
        <w:rPr>
          <w:rFonts w:asciiTheme="minorHAnsi" w:hAnsiTheme="minorHAnsi" w:cstheme="minorHAnsi"/>
          <w:lang w:val="en-US" w:eastAsia="zh-CN"/>
        </w:rPr>
        <w:t xml:space="preserve"> M</w:t>
      </w:r>
      <w:r>
        <w:rPr>
          <w:rFonts w:asciiTheme="minorHAnsi" w:hAnsiTheme="minorHAnsi" w:cstheme="minorHAnsi"/>
          <w:lang w:val="en-US" w:eastAsia="zh-CN"/>
        </w:rPr>
        <w:t>aximum UE speed according to</w:t>
      </w:r>
      <w:r w:rsidRPr="00C736B0">
        <w:rPr>
          <w:rFonts w:asciiTheme="minorHAnsi" w:hAnsiTheme="minorHAnsi" w:cstheme="minorHAnsi"/>
          <w:lang w:val="en-US" w:eastAsia="zh-CN"/>
        </w:rPr>
        <w:t xml:space="preserve"> </w:t>
      </w:r>
      <w:r>
        <w:rPr>
          <w:rFonts w:asciiTheme="minorHAnsi" w:hAnsiTheme="minorHAnsi" w:cstheme="minorHAnsi"/>
          <w:lang w:val="en-US" w:eastAsia="zh-CN"/>
        </w:rPr>
        <w:t>TRS with 4 symbol interval</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2414"/>
        <w:gridCol w:w="2126"/>
        <w:gridCol w:w="2126"/>
      </w:tblGrid>
      <w:tr w:rsidR="00D27537" w:rsidRPr="00D74CE2" w14:paraId="08DA642D" w14:textId="77777777" w:rsidTr="00127974">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DFA6E" w14:textId="77777777" w:rsidR="00D27537" w:rsidRPr="004166D9" w:rsidRDefault="00D27537" w:rsidP="00983D09">
            <w:pPr>
              <w:spacing w:after="0"/>
              <w:jc w:val="center"/>
              <w:rPr>
                <w:color w:val="000000"/>
                <w:lang w:val="en-US" w:eastAsia="zh-CN"/>
              </w:rPr>
            </w:pPr>
            <w:r>
              <w:rPr>
                <w:color w:val="000000"/>
                <w:lang w:val="en-US" w:eastAsia="zh-CN"/>
              </w:rPr>
              <w:t xml:space="preserve">Channel </w:t>
            </w:r>
          </w:p>
        </w:tc>
        <w:tc>
          <w:tcPr>
            <w:tcW w:w="24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4D3729" w14:textId="77777777" w:rsidR="00D27537" w:rsidRPr="004166D9" w:rsidRDefault="00D27537" w:rsidP="00983D09">
            <w:pPr>
              <w:spacing w:after="0"/>
              <w:jc w:val="center"/>
              <w:rPr>
                <w:color w:val="000000"/>
                <w:lang w:val="en-US" w:eastAsia="zh-CN"/>
              </w:rPr>
            </w:pPr>
            <w:r w:rsidRPr="004166D9">
              <w:rPr>
                <w:color w:val="000000"/>
                <w:lang w:val="en-US" w:eastAsia="zh-CN"/>
              </w:rPr>
              <w:t>Maximum frequency offset  which can be compensated</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49FAA2" w14:textId="77777777" w:rsidR="00D27537" w:rsidRPr="004166D9" w:rsidRDefault="00D27537" w:rsidP="00983D09">
            <w:pPr>
              <w:spacing w:after="0"/>
              <w:jc w:val="center"/>
              <w:rPr>
                <w:color w:val="000000"/>
                <w:lang w:val="en-US" w:eastAsia="zh-CN"/>
              </w:rPr>
            </w:pPr>
            <w:r w:rsidRPr="004166D9">
              <w:rPr>
                <w:color w:val="000000"/>
                <w:lang w:val="en-US" w:eastAsia="zh-CN"/>
              </w:rPr>
              <w:t xml:space="preserve">Maximum </w:t>
            </w:r>
            <w:r>
              <w:rPr>
                <w:color w:val="000000"/>
                <w:lang w:val="en-US" w:eastAsia="zh-CN"/>
              </w:rPr>
              <w:t>UE Speed (@28 GHz)</w:t>
            </w:r>
          </w:p>
        </w:tc>
        <w:tc>
          <w:tcPr>
            <w:tcW w:w="2126" w:type="dxa"/>
            <w:tcBorders>
              <w:top w:val="single" w:sz="4" w:space="0" w:color="auto"/>
              <w:left w:val="single" w:sz="4" w:space="0" w:color="auto"/>
              <w:bottom w:val="single" w:sz="4" w:space="0" w:color="auto"/>
              <w:right w:val="single" w:sz="4" w:space="0" w:color="auto"/>
            </w:tcBorders>
          </w:tcPr>
          <w:p w14:paraId="1620F16B" w14:textId="77777777" w:rsidR="00D27537" w:rsidRPr="004166D9" w:rsidRDefault="00D27537" w:rsidP="00983D09">
            <w:pPr>
              <w:spacing w:after="0"/>
              <w:jc w:val="center"/>
              <w:rPr>
                <w:color w:val="000000"/>
                <w:lang w:val="en-US" w:eastAsia="zh-CN"/>
              </w:rPr>
            </w:pPr>
            <w:r w:rsidRPr="004166D9">
              <w:rPr>
                <w:color w:val="000000"/>
                <w:lang w:val="en-US" w:eastAsia="zh-CN"/>
              </w:rPr>
              <w:t xml:space="preserve">Maximum </w:t>
            </w:r>
            <w:r>
              <w:rPr>
                <w:color w:val="000000"/>
                <w:lang w:val="en-US" w:eastAsia="zh-CN"/>
              </w:rPr>
              <w:t>UE Speed (@30 GHz)</w:t>
            </w:r>
          </w:p>
        </w:tc>
      </w:tr>
      <w:tr w:rsidR="00D27537" w:rsidRPr="00D74CE2" w14:paraId="0FCEC8E9" w14:textId="77777777" w:rsidTr="00127974">
        <w:trPr>
          <w:trHeight w:val="20"/>
          <w:jc w:val="center"/>
        </w:trPr>
        <w:tc>
          <w:tcPr>
            <w:tcW w:w="1555" w:type="dxa"/>
            <w:shd w:val="clear" w:color="auto" w:fill="auto"/>
            <w:noWrap/>
            <w:vAlign w:val="center"/>
            <w:hideMark/>
          </w:tcPr>
          <w:p w14:paraId="3D41BEB5" w14:textId="2CB6056D" w:rsidR="00D27537" w:rsidRPr="00D74CE2" w:rsidRDefault="00127974" w:rsidP="00983D09">
            <w:pPr>
              <w:spacing w:after="0"/>
              <w:jc w:val="center"/>
              <w:rPr>
                <w:color w:val="000000"/>
                <w:lang w:val="en-US" w:eastAsia="zh-CN"/>
              </w:rPr>
            </w:pPr>
            <w:r>
              <w:rPr>
                <w:color w:val="000000"/>
                <w:lang w:val="en-US" w:eastAsia="zh-CN"/>
              </w:rPr>
              <w:t xml:space="preserve">Single </w:t>
            </w:r>
            <w:r w:rsidR="00D27537">
              <w:rPr>
                <w:color w:val="000000"/>
                <w:lang w:val="en-US" w:eastAsia="zh-CN"/>
              </w:rPr>
              <w:t>tap</w:t>
            </w:r>
          </w:p>
        </w:tc>
        <w:tc>
          <w:tcPr>
            <w:tcW w:w="2414" w:type="dxa"/>
            <w:shd w:val="clear" w:color="auto" w:fill="auto"/>
            <w:noWrap/>
            <w:vAlign w:val="center"/>
            <w:hideMark/>
          </w:tcPr>
          <w:p w14:paraId="1E3DED9D" w14:textId="77777777" w:rsidR="00D27537" w:rsidRPr="00D74CE2" w:rsidRDefault="00D27537" w:rsidP="00983D09">
            <w:pPr>
              <w:spacing w:after="0"/>
              <w:jc w:val="center"/>
              <w:rPr>
                <w:color w:val="000000"/>
                <w:lang w:val="en-US" w:eastAsia="zh-CN"/>
              </w:rPr>
            </w:pPr>
            <w:r>
              <w:rPr>
                <w:color w:val="000000"/>
                <w:lang w:val="en-US" w:eastAsia="zh-CN"/>
              </w:rPr>
              <w:t>+/-14000</w:t>
            </w:r>
          </w:p>
        </w:tc>
        <w:tc>
          <w:tcPr>
            <w:tcW w:w="2126" w:type="dxa"/>
            <w:shd w:val="clear" w:color="auto" w:fill="auto"/>
            <w:noWrap/>
            <w:vAlign w:val="center"/>
          </w:tcPr>
          <w:p w14:paraId="48D15AEE" w14:textId="77777777" w:rsidR="00D27537" w:rsidRPr="00D74CE2" w:rsidRDefault="00D27537" w:rsidP="00983D09">
            <w:pPr>
              <w:spacing w:after="0"/>
              <w:jc w:val="center"/>
              <w:rPr>
                <w:color w:val="000000"/>
                <w:lang w:val="en-US" w:eastAsia="zh-CN"/>
              </w:rPr>
            </w:pPr>
            <w:r>
              <w:rPr>
                <w:color w:val="000000"/>
                <w:lang w:val="en-US" w:eastAsia="zh-CN"/>
              </w:rPr>
              <w:t>540km/h</w:t>
            </w:r>
          </w:p>
        </w:tc>
        <w:tc>
          <w:tcPr>
            <w:tcW w:w="2126" w:type="dxa"/>
          </w:tcPr>
          <w:p w14:paraId="229A2D76" w14:textId="77777777" w:rsidR="00D27537" w:rsidRPr="00D74CE2" w:rsidRDefault="00D27537" w:rsidP="00983D09">
            <w:pPr>
              <w:spacing w:after="0"/>
              <w:jc w:val="center"/>
              <w:rPr>
                <w:color w:val="000000"/>
                <w:lang w:val="en-US" w:eastAsia="zh-CN"/>
              </w:rPr>
            </w:pPr>
            <w:r>
              <w:rPr>
                <w:rFonts w:hint="eastAsia"/>
                <w:color w:val="000000"/>
                <w:lang w:val="en-US" w:eastAsia="zh-CN"/>
              </w:rPr>
              <w:t>5</w:t>
            </w:r>
            <w:r>
              <w:rPr>
                <w:color w:val="000000"/>
                <w:lang w:val="en-US" w:eastAsia="zh-CN"/>
              </w:rPr>
              <w:t>04km/h</w:t>
            </w:r>
          </w:p>
        </w:tc>
      </w:tr>
      <w:tr w:rsidR="00D27537" w:rsidRPr="00D74CE2" w14:paraId="2F71538A" w14:textId="77777777" w:rsidTr="00127974">
        <w:trPr>
          <w:trHeight w:val="20"/>
          <w:jc w:val="center"/>
        </w:trPr>
        <w:tc>
          <w:tcPr>
            <w:tcW w:w="1555" w:type="dxa"/>
            <w:shd w:val="clear" w:color="auto" w:fill="auto"/>
            <w:noWrap/>
            <w:vAlign w:val="center"/>
            <w:hideMark/>
          </w:tcPr>
          <w:p w14:paraId="0AFE393C" w14:textId="77777777" w:rsidR="00D27537" w:rsidRPr="00D74CE2" w:rsidRDefault="00D27537" w:rsidP="00983D09">
            <w:pPr>
              <w:spacing w:after="0"/>
              <w:jc w:val="center"/>
              <w:rPr>
                <w:color w:val="000000"/>
                <w:lang w:val="en-US" w:eastAsia="zh-CN"/>
              </w:rPr>
            </w:pPr>
            <w:r>
              <w:rPr>
                <w:color w:val="000000"/>
                <w:lang w:val="en-US" w:eastAsia="zh-CN"/>
              </w:rPr>
              <w:t xml:space="preserve">Bi-directional </w:t>
            </w:r>
          </w:p>
        </w:tc>
        <w:tc>
          <w:tcPr>
            <w:tcW w:w="2414" w:type="dxa"/>
            <w:shd w:val="clear" w:color="auto" w:fill="auto"/>
            <w:noWrap/>
            <w:vAlign w:val="center"/>
            <w:hideMark/>
          </w:tcPr>
          <w:p w14:paraId="55E67B2D" w14:textId="77777777" w:rsidR="00D27537" w:rsidRPr="00D74CE2" w:rsidRDefault="00D27537" w:rsidP="00983D09">
            <w:pPr>
              <w:spacing w:after="0"/>
              <w:jc w:val="center"/>
              <w:rPr>
                <w:color w:val="000000"/>
                <w:lang w:val="en-US" w:eastAsia="zh-CN"/>
              </w:rPr>
            </w:pPr>
            <w:r>
              <w:rPr>
                <w:color w:val="000000"/>
                <w:lang w:val="en-US" w:eastAsia="zh-CN"/>
              </w:rPr>
              <w:t>+/-7000</w:t>
            </w:r>
          </w:p>
        </w:tc>
        <w:tc>
          <w:tcPr>
            <w:tcW w:w="2126" w:type="dxa"/>
            <w:shd w:val="clear" w:color="auto" w:fill="auto"/>
            <w:noWrap/>
            <w:vAlign w:val="center"/>
          </w:tcPr>
          <w:p w14:paraId="06105906" w14:textId="77777777" w:rsidR="00D27537" w:rsidRPr="00D74CE2" w:rsidRDefault="00D27537" w:rsidP="00983D09">
            <w:pPr>
              <w:spacing w:after="0"/>
              <w:jc w:val="center"/>
              <w:rPr>
                <w:color w:val="000000"/>
                <w:lang w:val="en-US" w:eastAsia="zh-CN"/>
              </w:rPr>
            </w:pPr>
            <w:r>
              <w:rPr>
                <w:color w:val="000000"/>
                <w:lang w:val="en-US" w:eastAsia="zh-CN"/>
              </w:rPr>
              <w:t>270km/h</w:t>
            </w:r>
          </w:p>
        </w:tc>
        <w:tc>
          <w:tcPr>
            <w:tcW w:w="2126" w:type="dxa"/>
          </w:tcPr>
          <w:p w14:paraId="3C33EF55" w14:textId="77777777" w:rsidR="00D27537" w:rsidRPr="00D74CE2" w:rsidRDefault="00D27537" w:rsidP="00983D09">
            <w:pPr>
              <w:spacing w:after="0"/>
              <w:jc w:val="center"/>
              <w:rPr>
                <w:color w:val="000000"/>
                <w:lang w:val="en-US" w:eastAsia="zh-CN"/>
              </w:rPr>
            </w:pPr>
            <w:r>
              <w:rPr>
                <w:rFonts w:hint="eastAsia"/>
                <w:color w:val="000000"/>
                <w:lang w:val="en-US" w:eastAsia="zh-CN"/>
              </w:rPr>
              <w:t>2</w:t>
            </w:r>
            <w:r>
              <w:rPr>
                <w:color w:val="000000"/>
                <w:lang w:val="en-US" w:eastAsia="zh-CN"/>
              </w:rPr>
              <w:t>52km/h</w:t>
            </w:r>
          </w:p>
        </w:tc>
      </w:tr>
      <w:tr w:rsidR="00D27537" w:rsidRPr="00D74CE2" w14:paraId="6FD0980A" w14:textId="77777777" w:rsidTr="00127974">
        <w:trPr>
          <w:trHeight w:val="20"/>
          <w:jc w:val="center"/>
        </w:trPr>
        <w:tc>
          <w:tcPr>
            <w:tcW w:w="1555" w:type="dxa"/>
            <w:shd w:val="clear" w:color="auto" w:fill="auto"/>
            <w:noWrap/>
            <w:vAlign w:val="center"/>
            <w:hideMark/>
          </w:tcPr>
          <w:p w14:paraId="299EAFCC" w14:textId="77777777" w:rsidR="00D27537" w:rsidRPr="00D74CE2" w:rsidRDefault="00D27537" w:rsidP="00983D09">
            <w:pPr>
              <w:spacing w:after="0"/>
              <w:jc w:val="center"/>
              <w:rPr>
                <w:color w:val="000000"/>
                <w:lang w:val="en-US" w:eastAsia="zh-CN"/>
              </w:rPr>
            </w:pPr>
            <w:r>
              <w:rPr>
                <w:color w:val="000000"/>
                <w:lang w:val="en-US" w:eastAsia="zh-CN"/>
              </w:rPr>
              <w:t xml:space="preserve">Un-directional </w:t>
            </w:r>
          </w:p>
        </w:tc>
        <w:tc>
          <w:tcPr>
            <w:tcW w:w="2414" w:type="dxa"/>
            <w:shd w:val="clear" w:color="auto" w:fill="auto"/>
            <w:noWrap/>
            <w:vAlign w:val="center"/>
            <w:hideMark/>
          </w:tcPr>
          <w:p w14:paraId="47CAF6B5" w14:textId="77777777" w:rsidR="00D27537" w:rsidRPr="00D74CE2" w:rsidRDefault="00D27537" w:rsidP="00983D09">
            <w:pPr>
              <w:spacing w:after="0"/>
              <w:jc w:val="center"/>
              <w:rPr>
                <w:color w:val="000000"/>
                <w:lang w:val="en-US" w:eastAsia="zh-CN"/>
              </w:rPr>
            </w:pPr>
            <w:r>
              <w:rPr>
                <w:color w:val="000000"/>
                <w:lang w:val="en-US" w:eastAsia="zh-CN"/>
              </w:rPr>
              <w:t>+/-14000</w:t>
            </w:r>
          </w:p>
        </w:tc>
        <w:tc>
          <w:tcPr>
            <w:tcW w:w="2126" w:type="dxa"/>
            <w:shd w:val="clear" w:color="auto" w:fill="auto"/>
            <w:noWrap/>
            <w:vAlign w:val="center"/>
            <w:hideMark/>
          </w:tcPr>
          <w:p w14:paraId="5067502D" w14:textId="77777777" w:rsidR="00D27537" w:rsidRPr="00D74CE2" w:rsidRDefault="00D27537" w:rsidP="00983D09">
            <w:pPr>
              <w:spacing w:after="0"/>
              <w:jc w:val="center"/>
              <w:rPr>
                <w:color w:val="000000"/>
                <w:lang w:val="en-US" w:eastAsia="zh-CN"/>
              </w:rPr>
            </w:pPr>
            <w:r>
              <w:rPr>
                <w:rFonts w:hint="eastAsia"/>
                <w:color w:val="000000"/>
                <w:lang w:val="en-US" w:eastAsia="zh-CN"/>
              </w:rPr>
              <w:t>5</w:t>
            </w:r>
            <w:r>
              <w:rPr>
                <w:color w:val="000000"/>
                <w:lang w:val="en-US" w:eastAsia="zh-CN"/>
              </w:rPr>
              <w:t>40km/h</w:t>
            </w:r>
          </w:p>
        </w:tc>
        <w:tc>
          <w:tcPr>
            <w:tcW w:w="2126" w:type="dxa"/>
          </w:tcPr>
          <w:p w14:paraId="267BA0B2" w14:textId="77777777" w:rsidR="00D27537" w:rsidRPr="00D74CE2" w:rsidRDefault="00D27537" w:rsidP="00983D09">
            <w:pPr>
              <w:spacing w:after="0"/>
              <w:jc w:val="center"/>
              <w:rPr>
                <w:color w:val="000000"/>
                <w:lang w:val="en-US" w:eastAsia="zh-CN"/>
              </w:rPr>
            </w:pPr>
            <w:r>
              <w:rPr>
                <w:rFonts w:hint="eastAsia"/>
                <w:color w:val="000000"/>
                <w:lang w:val="en-US" w:eastAsia="zh-CN"/>
              </w:rPr>
              <w:t>5</w:t>
            </w:r>
            <w:r>
              <w:rPr>
                <w:color w:val="000000"/>
                <w:lang w:val="en-US" w:eastAsia="zh-CN"/>
              </w:rPr>
              <w:t>04km/h</w:t>
            </w:r>
          </w:p>
        </w:tc>
      </w:tr>
    </w:tbl>
    <w:p w14:paraId="3065AD7F" w14:textId="77777777" w:rsidR="00D27537" w:rsidRPr="00496BAB" w:rsidRDefault="00D27537" w:rsidP="00D27537">
      <w:pPr>
        <w:rPr>
          <w:rFonts w:asciiTheme="minorHAnsi" w:hAnsiTheme="minorHAnsi" w:cstheme="minorHAnsi"/>
          <w:lang w:val="en-US" w:eastAsia="zh-CN"/>
        </w:rPr>
      </w:pPr>
    </w:p>
    <w:p w14:paraId="47BDB056" w14:textId="26078B9E" w:rsidR="00D27537" w:rsidRPr="00AA646D" w:rsidRDefault="00D27537" w:rsidP="00D27537">
      <w:pPr>
        <w:rPr>
          <w:rFonts w:asciiTheme="minorHAnsi" w:hAnsiTheme="minorHAnsi" w:cstheme="minorHAnsi"/>
          <w:b/>
          <w:lang w:val="en-US" w:eastAsia="zh-CN"/>
        </w:rPr>
      </w:pPr>
      <w:r w:rsidRPr="00AA646D">
        <w:rPr>
          <w:rFonts w:asciiTheme="minorHAnsi" w:hAnsiTheme="minorHAnsi" w:cstheme="minorHAnsi"/>
          <w:b/>
          <w:lang w:val="en-US" w:eastAsia="zh-CN"/>
        </w:rPr>
        <w:t xml:space="preserve">Observation </w:t>
      </w:r>
      <w:r w:rsidR="00CC7AEA">
        <w:rPr>
          <w:rFonts w:asciiTheme="minorHAnsi" w:hAnsiTheme="minorHAnsi" w:cstheme="minorHAnsi"/>
          <w:b/>
          <w:lang w:val="en-US" w:eastAsia="zh-CN"/>
        </w:rPr>
        <w:t>10</w:t>
      </w:r>
      <w:r w:rsidRPr="00AA646D">
        <w:rPr>
          <w:rFonts w:asciiTheme="minorHAnsi" w:hAnsiTheme="minorHAnsi" w:cstheme="minorHAnsi"/>
          <w:b/>
          <w:lang w:val="en-US" w:eastAsia="zh-CN"/>
        </w:rPr>
        <w:t xml:space="preserve">: </w:t>
      </w:r>
      <w:r w:rsidR="00127974">
        <w:rPr>
          <w:rFonts w:asciiTheme="minorHAnsi" w:hAnsiTheme="minorHAnsi" w:cstheme="minorHAnsi"/>
          <w:b/>
          <w:lang w:val="en-US" w:eastAsia="zh-CN"/>
        </w:rPr>
        <w:t>D</w:t>
      </w:r>
      <w:r w:rsidRPr="00AA646D">
        <w:rPr>
          <w:rFonts w:asciiTheme="minorHAnsi" w:hAnsiTheme="minorHAnsi" w:cstheme="minorHAnsi" w:hint="eastAsia"/>
          <w:b/>
          <w:lang w:val="en-US" w:eastAsia="zh-CN"/>
        </w:rPr>
        <w:t>ownlink</w:t>
      </w:r>
      <w:r w:rsidRPr="00AA646D">
        <w:rPr>
          <w:rFonts w:asciiTheme="minorHAnsi" w:hAnsiTheme="minorHAnsi" w:cstheme="minorHAnsi"/>
          <w:b/>
          <w:lang w:val="en-US" w:eastAsia="zh-CN"/>
        </w:rPr>
        <w:t xml:space="preserve"> </w:t>
      </w:r>
      <w:r w:rsidRPr="00AA646D">
        <w:rPr>
          <w:rFonts w:asciiTheme="minorHAnsi" w:hAnsiTheme="minorHAnsi" w:cstheme="minorHAnsi" w:hint="eastAsia"/>
          <w:b/>
          <w:lang w:val="en-US" w:eastAsia="zh-CN"/>
        </w:rPr>
        <w:t>TRS</w:t>
      </w:r>
      <w:r w:rsidRPr="00AA646D">
        <w:rPr>
          <w:rFonts w:asciiTheme="minorHAnsi" w:hAnsiTheme="minorHAnsi" w:cstheme="minorHAnsi"/>
          <w:b/>
          <w:lang w:val="en-US" w:eastAsia="zh-CN"/>
        </w:rPr>
        <w:t xml:space="preserve"> (4 sy</w:t>
      </w:r>
      <w:r>
        <w:rPr>
          <w:rFonts w:asciiTheme="minorHAnsi" w:hAnsiTheme="minorHAnsi" w:cstheme="minorHAnsi"/>
          <w:b/>
          <w:lang w:val="en-US" w:eastAsia="zh-CN"/>
        </w:rPr>
        <w:t>mbol interval) could support 270</w:t>
      </w:r>
      <w:r w:rsidRPr="00AA646D">
        <w:rPr>
          <w:rFonts w:asciiTheme="minorHAnsi" w:hAnsiTheme="minorHAnsi" w:cstheme="minorHAnsi"/>
          <w:b/>
          <w:lang w:val="en-US" w:eastAsia="zh-CN"/>
        </w:rPr>
        <w:t>km/h in bi-directional channel model and double theoretically i</w:t>
      </w:r>
      <w:r>
        <w:rPr>
          <w:rFonts w:asciiTheme="minorHAnsi" w:hAnsiTheme="minorHAnsi" w:cstheme="minorHAnsi"/>
          <w:b/>
          <w:lang w:val="en-US" w:eastAsia="zh-CN"/>
        </w:rPr>
        <w:t>n uni-directional channel model and single tap channel.</w:t>
      </w:r>
    </w:p>
    <w:p w14:paraId="19756320" w14:textId="72D537AD" w:rsidR="004007FE" w:rsidRDefault="004007FE" w:rsidP="004007FE">
      <w:pPr>
        <w:pStyle w:val="Heading2"/>
        <w:rPr>
          <w:lang w:eastAsia="zh-CN"/>
        </w:rPr>
      </w:pPr>
      <w:r>
        <w:rPr>
          <w:lang w:eastAsia="zh-CN"/>
        </w:rPr>
        <w:t>4.2 Analysis from UL Persepctive</w:t>
      </w:r>
    </w:p>
    <w:p w14:paraId="5322ACDB" w14:textId="77777777" w:rsidR="00D27537" w:rsidRPr="00496BAB" w:rsidRDefault="00D27537" w:rsidP="00D27537">
      <w:pPr>
        <w:rPr>
          <w:rFonts w:asciiTheme="minorHAnsi" w:hAnsiTheme="minorHAnsi" w:cstheme="minorHAnsi"/>
          <w:lang w:val="en-US" w:eastAsia="zh-CN"/>
        </w:rPr>
      </w:pPr>
      <w:r>
        <w:rPr>
          <w:rFonts w:asciiTheme="minorHAnsi" w:hAnsiTheme="minorHAnsi" w:cstheme="minorHAnsi"/>
          <w:lang w:val="en-US" w:eastAsia="zh-CN"/>
        </w:rPr>
        <w:t xml:space="preserve">From the uplink perspective, only DM-RS and PT-RS can be available for FR2. Based on RAN1 design for Rel-15/16, up to 4 DMRS can be configured depending on the UE capability. During Rel-16 FR1 HST WI, 3 DMRS symbol structure was considered for requirement.  We can use it as start point to check the support UE speed in FR2. </w:t>
      </w:r>
    </w:p>
    <w:p w14:paraId="744E30B0" w14:textId="56292EF8" w:rsidR="00D27537" w:rsidRPr="00462E80" w:rsidRDefault="00D27537" w:rsidP="00D27537">
      <w:pPr>
        <w:rPr>
          <w:rFonts w:asciiTheme="minorHAnsi" w:hAnsiTheme="minorHAnsi" w:cstheme="minorHAnsi"/>
          <w:lang w:val="en-US" w:eastAsia="zh-CN"/>
        </w:rPr>
      </w:pPr>
      <w:r w:rsidRPr="00462E80">
        <w:rPr>
          <w:rFonts w:asciiTheme="minorHAnsi" w:hAnsiTheme="minorHAnsi" w:cstheme="minorHAnsi"/>
          <w:lang w:val="en-US" w:eastAsia="zh-CN"/>
        </w:rPr>
        <w:t>The frequency shifts caused by the UE speed in the uplink will be two times of the Doppler shifts in the downlink</w:t>
      </w:r>
      <w:r>
        <w:rPr>
          <w:rFonts w:asciiTheme="minorHAnsi" w:hAnsiTheme="minorHAnsi" w:cstheme="minorHAnsi"/>
          <w:lang w:val="en-US" w:eastAsia="zh-CN"/>
        </w:rPr>
        <w:t>.</w:t>
      </w:r>
      <w:r w:rsidRPr="00462E80">
        <w:rPr>
          <w:rFonts w:asciiTheme="minorHAnsi" w:hAnsiTheme="minorHAnsi" w:cstheme="minorHAnsi"/>
          <w:lang w:val="en-US" w:eastAsia="zh-CN"/>
        </w:rPr>
        <w:t xml:space="preserve"> UE will synchronize on a frequency that the carrier plus the Doppler </w:t>
      </w:r>
      <w:r>
        <w:rPr>
          <w:rFonts w:asciiTheme="minorHAnsi" w:hAnsiTheme="minorHAnsi" w:cstheme="minorHAnsi"/>
          <w:lang w:val="en-US" w:eastAsia="zh-CN"/>
        </w:rPr>
        <w:t>shift,</w:t>
      </w:r>
      <w:r w:rsidRPr="00462E80">
        <w:rPr>
          <w:rFonts w:asciiTheme="minorHAnsi" w:hAnsiTheme="minorHAnsi" w:cstheme="minorHAnsi"/>
          <w:lang w:val="en-US" w:eastAsia="zh-CN"/>
        </w:rPr>
        <w:t xml:space="preserve"> and transmit uplink signal at the synchronized frequency</w:t>
      </w:r>
      <w:r>
        <w:rPr>
          <w:rFonts w:asciiTheme="minorHAnsi" w:hAnsiTheme="minorHAnsi" w:cstheme="minorHAnsi"/>
          <w:lang w:val="en-US" w:eastAsia="zh-CN"/>
        </w:rPr>
        <w:t xml:space="preserve"> add </w:t>
      </w:r>
      <w:r w:rsidRPr="00462E80">
        <w:rPr>
          <w:rFonts w:asciiTheme="minorHAnsi" w:hAnsiTheme="minorHAnsi" w:cstheme="minorHAnsi"/>
          <w:lang w:val="en-US" w:eastAsia="zh-CN"/>
        </w:rPr>
        <w:t xml:space="preserve">Doppler </w:t>
      </w:r>
      <w:r>
        <w:rPr>
          <w:rFonts w:asciiTheme="minorHAnsi" w:hAnsiTheme="minorHAnsi" w:cstheme="minorHAnsi"/>
          <w:lang w:val="en-US" w:eastAsia="zh-CN"/>
        </w:rPr>
        <w:t xml:space="preserve">shift, the </w:t>
      </w:r>
      <w:r w:rsidRPr="0074010B">
        <w:rPr>
          <w:rFonts w:asciiTheme="minorHAnsi" w:hAnsiTheme="minorHAnsi" w:cstheme="minorHAnsi" w:hint="eastAsia"/>
          <w:lang w:val="en-US" w:eastAsia="zh-CN"/>
        </w:rPr>
        <w:t>uplink signal</w:t>
      </w:r>
      <w:r>
        <w:rPr>
          <w:rFonts w:asciiTheme="minorHAnsi" w:hAnsiTheme="minorHAnsi" w:cstheme="minorHAnsi"/>
          <w:lang w:val="en-US" w:eastAsia="zh-CN"/>
        </w:rPr>
        <w:t xml:space="preserve"> contains double Doppler shifts </w:t>
      </w:r>
      <w:r w:rsidRPr="00462E80">
        <w:rPr>
          <w:rFonts w:asciiTheme="minorHAnsi" w:hAnsiTheme="minorHAnsi" w:cstheme="minorHAnsi"/>
          <w:lang w:val="en-US" w:eastAsia="zh-CN"/>
        </w:rPr>
        <w:t>received by the base station.</w:t>
      </w:r>
      <w:r>
        <w:rPr>
          <w:rFonts w:asciiTheme="minorHAnsi" w:hAnsiTheme="minorHAnsi" w:cstheme="minorHAnsi"/>
          <w:lang w:val="en-US" w:eastAsia="zh-CN"/>
        </w:rPr>
        <w:t xml:space="preserve"> Accordingly, </w:t>
      </w:r>
      <w:r w:rsidRPr="00462E80">
        <w:rPr>
          <w:rFonts w:asciiTheme="minorHAnsi" w:hAnsiTheme="minorHAnsi" w:cstheme="minorHAnsi"/>
          <w:lang w:val="en-US" w:eastAsia="zh-CN"/>
        </w:rPr>
        <w:t xml:space="preserve">UE speed is derived </w:t>
      </w:r>
      <w:r>
        <w:rPr>
          <w:rFonts w:asciiTheme="minorHAnsi" w:hAnsiTheme="minorHAnsi" w:cstheme="minorHAnsi"/>
          <w:lang w:val="en-US" w:eastAsia="zh-CN"/>
        </w:rPr>
        <w:t>based upon</w:t>
      </w:r>
      <w:r w:rsidRPr="00462E80">
        <w:rPr>
          <w:rFonts w:asciiTheme="minorHAnsi" w:hAnsiTheme="minorHAnsi" w:cstheme="minorHAnsi"/>
          <w:lang w:val="en-US" w:eastAsia="zh-CN"/>
        </w:rPr>
        <w:t xml:space="preserve"> PUSCH reference </w:t>
      </w:r>
      <w:r>
        <w:rPr>
          <w:rFonts w:asciiTheme="minorHAnsi" w:hAnsiTheme="minorHAnsi" w:cstheme="minorHAnsi"/>
          <w:lang w:val="en-US" w:eastAsia="zh-CN"/>
        </w:rPr>
        <w:t xml:space="preserve">signal as </w:t>
      </w:r>
      <w:r w:rsidR="003302F3">
        <w:rPr>
          <w:rFonts w:asciiTheme="minorHAnsi" w:hAnsiTheme="minorHAnsi" w:cstheme="minorHAnsi"/>
          <w:lang w:val="en-US" w:eastAsia="zh-CN"/>
        </w:rPr>
        <w:t xml:space="preserve">the </w:t>
      </w:r>
      <w:r>
        <w:rPr>
          <w:rFonts w:asciiTheme="minorHAnsi" w:hAnsiTheme="minorHAnsi" w:cstheme="minorHAnsi"/>
          <w:lang w:val="en-US" w:eastAsia="zh-CN"/>
        </w:rPr>
        <w:t xml:space="preserve">below Table. </w:t>
      </w:r>
    </w:p>
    <w:p w14:paraId="76AEB5B0" w14:textId="743E1C85" w:rsidR="00D27537" w:rsidRPr="00496BAB" w:rsidRDefault="00D27537" w:rsidP="003302F3">
      <w:pPr>
        <w:spacing w:after="120"/>
        <w:jc w:val="center"/>
        <w:rPr>
          <w:rFonts w:asciiTheme="minorHAnsi" w:hAnsiTheme="minorHAnsi" w:cstheme="minorHAnsi"/>
          <w:lang w:val="en-US" w:eastAsia="zh-CN"/>
        </w:rPr>
      </w:pPr>
      <w:r w:rsidRPr="00C736B0">
        <w:rPr>
          <w:rFonts w:asciiTheme="minorHAnsi" w:hAnsiTheme="minorHAnsi" w:cstheme="minorHAnsi"/>
          <w:lang w:val="en-US" w:eastAsia="zh-CN"/>
        </w:rPr>
        <w:t xml:space="preserve">Table </w:t>
      </w:r>
      <w:r w:rsidR="00127974">
        <w:rPr>
          <w:rFonts w:asciiTheme="minorHAnsi" w:hAnsiTheme="minorHAnsi" w:cstheme="minorHAnsi"/>
          <w:lang w:val="en-US" w:eastAsia="zh-CN"/>
        </w:rPr>
        <w:t>4</w:t>
      </w:r>
      <w:r w:rsidRPr="00C736B0">
        <w:rPr>
          <w:rFonts w:asciiTheme="minorHAnsi" w:hAnsiTheme="minorHAnsi" w:cstheme="minorHAnsi"/>
          <w:lang w:val="en-US" w:eastAsia="zh-CN"/>
        </w:rPr>
        <w:t>.</w:t>
      </w:r>
      <w:r w:rsidR="00127974">
        <w:rPr>
          <w:rFonts w:asciiTheme="minorHAnsi" w:hAnsiTheme="minorHAnsi" w:cstheme="minorHAnsi"/>
          <w:lang w:val="en-US" w:eastAsia="zh-CN"/>
        </w:rPr>
        <w:t>2</w:t>
      </w:r>
      <w:r w:rsidR="003302F3">
        <w:rPr>
          <w:rFonts w:asciiTheme="minorHAnsi" w:hAnsiTheme="minorHAnsi" w:cstheme="minorHAnsi"/>
          <w:lang w:val="en-US" w:eastAsia="zh-CN"/>
        </w:rPr>
        <w:t>.1</w:t>
      </w:r>
      <w:r w:rsidRPr="00C736B0">
        <w:rPr>
          <w:rFonts w:asciiTheme="minorHAnsi" w:hAnsiTheme="minorHAnsi" w:cstheme="minorHAnsi"/>
          <w:lang w:val="en-US" w:eastAsia="zh-CN"/>
        </w:rPr>
        <w:t xml:space="preserve"> Maximum Doppler shift </w:t>
      </w:r>
      <w:r>
        <w:rPr>
          <w:rFonts w:asciiTheme="minorHAnsi" w:hAnsiTheme="minorHAnsi" w:cstheme="minorHAnsi"/>
          <w:lang w:val="en-US" w:eastAsia="zh-CN"/>
        </w:rPr>
        <w:t>and maximum UE speed according to</w:t>
      </w:r>
      <w:r w:rsidRPr="00C736B0">
        <w:rPr>
          <w:rFonts w:asciiTheme="minorHAnsi" w:hAnsiTheme="minorHAnsi" w:cstheme="minorHAnsi"/>
          <w:lang w:val="en-US" w:eastAsia="zh-CN"/>
        </w:rPr>
        <w:t xml:space="preserve"> PUSCH</w:t>
      </w:r>
    </w:p>
    <w:tbl>
      <w:tblPr>
        <w:tblStyle w:val="TableGrid"/>
        <w:tblW w:w="10334" w:type="dxa"/>
        <w:jc w:val="center"/>
        <w:tblLook w:val="04A0" w:firstRow="1" w:lastRow="0" w:firstColumn="1" w:lastColumn="0" w:noHBand="0" w:noVBand="1"/>
      </w:tblPr>
      <w:tblGrid>
        <w:gridCol w:w="850"/>
        <w:gridCol w:w="1020"/>
        <w:gridCol w:w="1518"/>
        <w:gridCol w:w="1132"/>
        <w:gridCol w:w="1332"/>
        <w:gridCol w:w="1181"/>
        <w:gridCol w:w="1142"/>
        <w:gridCol w:w="2159"/>
      </w:tblGrid>
      <w:tr w:rsidR="00D27537" w14:paraId="13D1FF68" w14:textId="77777777" w:rsidTr="003302F3">
        <w:trPr>
          <w:trHeight w:val="505"/>
          <w:jc w:val="center"/>
        </w:trPr>
        <w:tc>
          <w:tcPr>
            <w:tcW w:w="850" w:type="dxa"/>
            <w:vAlign w:val="center"/>
          </w:tcPr>
          <w:p w14:paraId="277D148E" w14:textId="77777777" w:rsidR="00D27537" w:rsidRDefault="00D27537" w:rsidP="004007FE">
            <w:pPr>
              <w:spacing w:after="0"/>
              <w:rPr>
                <w:lang w:eastAsia="zh-CN"/>
              </w:rPr>
            </w:pPr>
            <w:r>
              <w:rPr>
                <w:rFonts w:hint="eastAsia"/>
                <w:lang w:eastAsia="zh-CN"/>
              </w:rPr>
              <w:t>SCS (KHz)</w:t>
            </w:r>
          </w:p>
        </w:tc>
        <w:tc>
          <w:tcPr>
            <w:tcW w:w="1020" w:type="dxa"/>
            <w:vAlign w:val="center"/>
          </w:tcPr>
          <w:p w14:paraId="048A498E" w14:textId="77777777" w:rsidR="00D27537" w:rsidRPr="00496BAB" w:rsidRDefault="00D27537" w:rsidP="004007FE">
            <w:pPr>
              <w:spacing w:after="0"/>
              <w:rPr>
                <w:rFonts w:eastAsiaTheme="minorEastAsia"/>
                <w:lang w:eastAsia="zh-CN"/>
              </w:rPr>
            </w:pPr>
            <w:r>
              <w:rPr>
                <w:rFonts w:eastAsiaTheme="minorEastAsia"/>
                <w:lang w:eastAsia="zh-CN"/>
              </w:rPr>
              <w:t>Number of DMRS</w:t>
            </w:r>
          </w:p>
        </w:tc>
        <w:tc>
          <w:tcPr>
            <w:tcW w:w="1518" w:type="dxa"/>
            <w:vAlign w:val="center"/>
          </w:tcPr>
          <w:p w14:paraId="48348861" w14:textId="77777777" w:rsidR="00D27537" w:rsidRDefault="00D27537" w:rsidP="004007FE">
            <w:pPr>
              <w:spacing w:after="0"/>
              <w:rPr>
                <w:lang w:eastAsia="zh-CN"/>
              </w:rPr>
            </w:pPr>
            <w:r>
              <w:rPr>
                <w:rFonts w:hint="eastAsia"/>
                <w:lang w:eastAsia="zh-CN"/>
              </w:rPr>
              <w:t xml:space="preserve">DMRS configuration  </w:t>
            </w:r>
          </w:p>
          <w:p w14:paraId="2260C922" w14:textId="77777777" w:rsidR="00D27537" w:rsidRDefault="00D27537" w:rsidP="004007FE">
            <w:pPr>
              <w:spacing w:after="0"/>
              <w:rPr>
                <w:lang w:eastAsia="zh-CN"/>
              </w:rPr>
            </w:pPr>
            <w:r>
              <w:rPr>
                <w:lang w:eastAsia="zh-CN"/>
              </w:rPr>
              <w:t>(14 OFDM symbol, type A)</w:t>
            </w:r>
          </w:p>
        </w:tc>
        <w:tc>
          <w:tcPr>
            <w:tcW w:w="1132" w:type="dxa"/>
            <w:vAlign w:val="center"/>
          </w:tcPr>
          <w:p w14:paraId="7610D34C" w14:textId="77777777" w:rsidR="00D27537" w:rsidRDefault="00D27537" w:rsidP="004007FE">
            <w:pPr>
              <w:spacing w:after="0"/>
              <w:rPr>
                <w:lang w:eastAsia="zh-CN"/>
              </w:rPr>
            </w:pPr>
            <w:r>
              <w:rPr>
                <w:rFonts w:hint="eastAsia"/>
                <w:lang w:eastAsia="zh-CN"/>
              </w:rPr>
              <w:t>Maximum Interval of RS</w:t>
            </w:r>
          </w:p>
        </w:tc>
        <w:tc>
          <w:tcPr>
            <w:tcW w:w="1332" w:type="dxa"/>
            <w:vAlign w:val="center"/>
          </w:tcPr>
          <w:p w14:paraId="7E87026B" w14:textId="77777777" w:rsidR="00D27537" w:rsidRDefault="00D27537" w:rsidP="004007FE">
            <w:pPr>
              <w:spacing w:after="0"/>
              <w:rPr>
                <w:lang w:eastAsia="zh-CN"/>
              </w:rPr>
            </w:pPr>
            <w:r>
              <w:rPr>
                <w:lang w:eastAsia="zh-CN"/>
              </w:rPr>
              <w:t>Frequency</w:t>
            </w:r>
            <w:r>
              <w:rPr>
                <w:rFonts w:hint="eastAsia"/>
                <w:lang w:eastAsia="zh-CN"/>
              </w:rPr>
              <w:t xml:space="preserve"> Offset range</w:t>
            </w:r>
          </w:p>
        </w:tc>
        <w:tc>
          <w:tcPr>
            <w:tcW w:w="1181" w:type="dxa"/>
            <w:vAlign w:val="center"/>
          </w:tcPr>
          <w:p w14:paraId="1C74ADCC" w14:textId="77777777" w:rsidR="00D27537" w:rsidRDefault="00D27537" w:rsidP="004007FE">
            <w:pPr>
              <w:spacing w:after="0"/>
              <w:rPr>
                <w:rFonts w:eastAsiaTheme="minorEastAsia"/>
                <w:lang w:eastAsia="zh-CN"/>
              </w:rPr>
            </w:pPr>
            <w:r>
              <w:rPr>
                <w:rFonts w:eastAsiaTheme="minorEastAsia"/>
                <w:lang w:eastAsia="zh-CN"/>
              </w:rPr>
              <w:t>Maximum UE speed</w:t>
            </w:r>
          </w:p>
          <w:p w14:paraId="433C2661" w14:textId="77777777" w:rsidR="00D27537" w:rsidRDefault="00D27537" w:rsidP="004007FE">
            <w:pPr>
              <w:spacing w:after="0"/>
              <w:rPr>
                <w:rFonts w:eastAsiaTheme="minorEastAsia"/>
                <w:lang w:eastAsia="zh-CN"/>
              </w:rPr>
            </w:pPr>
            <w:r>
              <w:rPr>
                <w:rFonts w:eastAsiaTheme="minorEastAsia"/>
                <w:lang w:eastAsia="zh-CN"/>
              </w:rPr>
              <w:t>(@28GHz)</w:t>
            </w:r>
          </w:p>
        </w:tc>
        <w:tc>
          <w:tcPr>
            <w:tcW w:w="1142" w:type="dxa"/>
            <w:vAlign w:val="center"/>
          </w:tcPr>
          <w:p w14:paraId="759924B6" w14:textId="77777777" w:rsidR="00D27537" w:rsidRDefault="00D27537" w:rsidP="004007FE">
            <w:pPr>
              <w:spacing w:after="0"/>
              <w:rPr>
                <w:rFonts w:eastAsiaTheme="minorEastAsia"/>
                <w:lang w:eastAsia="zh-CN"/>
              </w:rPr>
            </w:pPr>
            <w:r>
              <w:rPr>
                <w:rFonts w:eastAsiaTheme="minorEastAsia"/>
                <w:lang w:eastAsia="zh-CN"/>
              </w:rPr>
              <w:t>Maximum UE speed</w:t>
            </w:r>
          </w:p>
          <w:p w14:paraId="0F225348" w14:textId="77777777" w:rsidR="00D27537" w:rsidRDefault="00D27537" w:rsidP="004007FE">
            <w:pPr>
              <w:spacing w:after="0"/>
              <w:rPr>
                <w:rFonts w:eastAsiaTheme="minorEastAsia"/>
                <w:lang w:eastAsia="zh-CN"/>
              </w:rPr>
            </w:pPr>
            <w:r>
              <w:rPr>
                <w:rFonts w:eastAsiaTheme="minorEastAsia"/>
                <w:lang w:eastAsia="zh-CN"/>
              </w:rPr>
              <w:t>(@30GHz)</w:t>
            </w:r>
          </w:p>
        </w:tc>
        <w:tc>
          <w:tcPr>
            <w:tcW w:w="2159" w:type="dxa"/>
            <w:vAlign w:val="center"/>
          </w:tcPr>
          <w:p w14:paraId="32E199B2" w14:textId="77777777" w:rsidR="00D27537" w:rsidRPr="00496BAB" w:rsidRDefault="00D27537" w:rsidP="004007FE">
            <w:pPr>
              <w:spacing w:after="0"/>
              <w:rPr>
                <w:rFonts w:eastAsiaTheme="minorEastAsia"/>
                <w:lang w:eastAsia="zh-CN"/>
              </w:rPr>
            </w:pPr>
            <w:r>
              <w:rPr>
                <w:rFonts w:eastAsiaTheme="minorEastAsia"/>
                <w:lang w:eastAsia="zh-CN"/>
              </w:rPr>
              <w:t>UE feature</w:t>
            </w:r>
          </w:p>
        </w:tc>
      </w:tr>
      <w:tr w:rsidR="00D27537" w14:paraId="2A0CD5A9" w14:textId="77777777" w:rsidTr="003302F3">
        <w:trPr>
          <w:trHeight w:val="343"/>
          <w:jc w:val="center"/>
        </w:trPr>
        <w:tc>
          <w:tcPr>
            <w:tcW w:w="850" w:type="dxa"/>
            <w:vMerge w:val="restart"/>
            <w:vAlign w:val="center"/>
          </w:tcPr>
          <w:p w14:paraId="7A400607" w14:textId="77777777" w:rsidR="00D27537" w:rsidRDefault="00D27537" w:rsidP="004007FE">
            <w:pPr>
              <w:spacing w:after="0"/>
              <w:rPr>
                <w:lang w:eastAsia="zh-CN"/>
              </w:rPr>
            </w:pPr>
            <w:r>
              <w:rPr>
                <w:lang w:eastAsia="zh-CN"/>
              </w:rPr>
              <w:t>120</w:t>
            </w:r>
          </w:p>
          <w:p w14:paraId="0534452A" w14:textId="77777777" w:rsidR="00D27537" w:rsidRDefault="00D27537" w:rsidP="004007FE">
            <w:pPr>
              <w:spacing w:after="0"/>
              <w:rPr>
                <w:lang w:eastAsia="zh-CN"/>
              </w:rPr>
            </w:pPr>
          </w:p>
        </w:tc>
        <w:tc>
          <w:tcPr>
            <w:tcW w:w="1020" w:type="dxa"/>
            <w:vAlign w:val="center"/>
          </w:tcPr>
          <w:p w14:paraId="414E113B" w14:textId="77777777" w:rsidR="00D27537" w:rsidRPr="00496BAB" w:rsidRDefault="00D27537" w:rsidP="004007FE">
            <w:pPr>
              <w:spacing w:after="0"/>
              <w:rPr>
                <w:rFonts w:eastAsiaTheme="minorEastAsia"/>
                <w:lang w:eastAsia="zh-CN"/>
              </w:rPr>
            </w:pPr>
            <w:r>
              <w:rPr>
                <w:rFonts w:eastAsiaTheme="minorEastAsia" w:hint="eastAsia"/>
                <w:lang w:eastAsia="zh-CN"/>
              </w:rPr>
              <w:t>4</w:t>
            </w:r>
          </w:p>
        </w:tc>
        <w:tc>
          <w:tcPr>
            <w:tcW w:w="1518" w:type="dxa"/>
            <w:vAlign w:val="center"/>
          </w:tcPr>
          <w:p w14:paraId="6AF7EE61" w14:textId="77777777" w:rsidR="00D27537" w:rsidRDefault="00D27537" w:rsidP="004007FE">
            <w:pPr>
              <w:spacing w:after="0"/>
              <w:rPr>
                <w:lang w:eastAsia="zh-CN"/>
              </w:rPr>
            </w:pPr>
            <w:r>
              <w:rPr>
                <w:rFonts w:hint="eastAsia"/>
                <w:lang w:eastAsia="zh-CN"/>
              </w:rPr>
              <w:t>1+1+1</w:t>
            </w:r>
            <w:r>
              <w:rPr>
                <w:lang w:eastAsia="zh-CN"/>
              </w:rPr>
              <w:t>+1</w:t>
            </w:r>
            <w:r>
              <w:rPr>
                <w:rFonts w:hint="eastAsia"/>
                <w:lang w:eastAsia="zh-CN"/>
              </w:rPr>
              <w:t xml:space="preserve"> (</w:t>
            </w:r>
            <w:r>
              <w:rPr>
                <w:lang w:eastAsia="zh-CN"/>
              </w:rPr>
              <w:t>2(3)</w:t>
            </w:r>
            <w:r>
              <w:rPr>
                <w:rFonts w:hint="eastAsia"/>
                <w:lang w:eastAsia="zh-CN"/>
              </w:rPr>
              <w:t>,</w:t>
            </w:r>
            <w:r>
              <w:rPr>
                <w:lang w:eastAsia="zh-CN"/>
              </w:rPr>
              <w:t>5 8</w:t>
            </w:r>
            <w:r>
              <w:rPr>
                <w:rFonts w:hint="eastAsia"/>
                <w:lang w:eastAsia="zh-CN"/>
              </w:rPr>
              <w:t>,11)</w:t>
            </w:r>
          </w:p>
        </w:tc>
        <w:tc>
          <w:tcPr>
            <w:tcW w:w="1132" w:type="dxa"/>
            <w:vAlign w:val="center"/>
          </w:tcPr>
          <w:p w14:paraId="4480F94C" w14:textId="77777777" w:rsidR="00D27537" w:rsidRDefault="00D27537" w:rsidP="004007FE">
            <w:pPr>
              <w:spacing w:after="0"/>
              <w:rPr>
                <w:lang w:eastAsia="zh-CN"/>
              </w:rPr>
            </w:pPr>
            <w:r w:rsidRPr="000B3E3C">
              <w:rPr>
                <w:lang w:eastAsia="zh-CN"/>
              </w:rPr>
              <w:t>0.0268</w:t>
            </w:r>
            <w:r>
              <w:rPr>
                <w:rFonts w:hint="eastAsia"/>
                <w:lang w:eastAsia="zh-CN"/>
              </w:rPr>
              <w:t>ms</w:t>
            </w:r>
          </w:p>
        </w:tc>
        <w:tc>
          <w:tcPr>
            <w:tcW w:w="1332" w:type="dxa"/>
            <w:vAlign w:val="center"/>
          </w:tcPr>
          <w:p w14:paraId="22E8AE68" w14:textId="77777777" w:rsidR="00D27537" w:rsidRDefault="00D27537" w:rsidP="004007FE">
            <w:pPr>
              <w:spacing w:after="0"/>
              <w:rPr>
                <w:lang w:eastAsia="zh-CN"/>
              </w:rPr>
            </w:pPr>
            <w:r>
              <w:rPr>
                <w:rFonts w:hint="eastAsia"/>
                <w:lang w:eastAsia="zh-CN"/>
              </w:rPr>
              <w:t>+/- 1</w:t>
            </w:r>
            <w:r>
              <w:rPr>
                <w:lang w:eastAsia="zh-CN"/>
              </w:rPr>
              <w:t>8657</w:t>
            </w:r>
            <w:r>
              <w:rPr>
                <w:rFonts w:hint="eastAsia"/>
                <w:lang w:eastAsia="zh-CN"/>
              </w:rPr>
              <w:t>Hz</w:t>
            </w:r>
          </w:p>
        </w:tc>
        <w:tc>
          <w:tcPr>
            <w:tcW w:w="1181" w:type="dxa"/>
            <w:vAlign w:val="center"/>
          </w:tcPr>
          <w:p w14:paraId="53777E6F" w14:textId="77777777" w:rsidR="00D27537" w:rsidRDefault="00D27537" w:rsidP="004007FE">
            <w:pPr>
              <w:spacing w:after="0"/>
              <w:rPr>
                <w:rFonts w:eastAsiaTheme="minorEastAsia"/>
                <w:lang w:eastAsia="zh-CN"/>
              </w:rPr>
            </w:pPr>
            <w:r>
              <w:rPr>
                <w:rFonts w:eastAsiaTheme="minorEastAsia" w:hint="eastAsia"/>
                <w:lang w:eastAsia="zh-CN"/>
              </w:rPr>
              <w:t>3</w:t>
            </w:r>
            <w:r>
              <w:rPr>
                <w:rFonts w:eastAsiaTheme="minorEastAsia"/>
                <w:lang w:eastAsia="zh-CN"/>
              </w:rPr>
              <w:t>60km/h</w:t>
            </w:r>
          </w:p>
        </w:tc>
        <w:tc>
          <w:tcPr>
            <w:tcW w:w="1142" w:type="dxa"/>
            <w:vAlign w:val="center"/>
          </w:tcPr>
          <w:p w14:paraId="2A3A3A13" w14:textId="77777777" w:rsidR="00D27537" w:rsidRDefault="00D27537" w:rsidP="004007FE">
            <w:pPr>
              <w:spacing w:after="0"/>
              <w:rPr>
                <w:rFonts w:eastAsiaTheme="minorEastAsia"/>
                <w:lang w:eastAsia="zh-CN"/>
              </w:rPr>
            </w:pPr>
            <w:r>
              <w:rPr>
                <w:rFonts w:eastAsiaTheme="minorEastAsia" w:hint="eastAsia"/>
                <w:lang w:eastAsia="zh-CN"/>
              </w:rPr>
              <w:t>3</w:t>
            </w:r>
            <w:r>
              <w:rPr>
                <w:rFonts w:eastAsiaTheme="minorEastAsia"/>
                <w:lang w:eastAsia="zh-CN"/>
              </w:rPr>
              <w:t>36km/h</w:t>
            </w:r>
          </w:p>
        </w:tc>
        <w:tc>
          <w:tcPr>
            <w:tcW w:w="2159" w:type="dxa"/>
            <w:vAlign w:val="center"/>
          </w:tcPr>
          <w:p w14:paraId="16D2A4E6" w14:textId="77777777" w:rsidR="00D27537" w:rsidRPr="00496BAB" w:rsidRDefault="00D27537" w:rsidP="004007FE">
            <w:pPr>
              <w:spacing w:after="0"/>
              <w:rPr>
                <w:rFonts w:eastAsiaTheme="minorEastAsia"/>
                <w:lang w:eastAsia="zh-CN"/>
              </w:rPr>
            </w:pPr>
            <w:r>
              <w:rPr>
                <w:rFonts w:eastAsiaTheme="minorEastAsia"/>
                <w:lang w:eastAsia="zh-CN"/>
              </w:rPr>
              <w:t xml:space="preserve">Optional with capability signalling </w:t>
            </w:r>
          </w:p>
        </w:tc>
      </w:tr>
      <w:tr w:rsidR="00D27537" w14:paraId="46B0DCEB" w14:textId="77777777" w:rsidTr="003302F3">
        <w:trPr>
          <w:trHeight w:val="255"/>
          <w:jc w:val="center"/>
        </w:trPr>
        <w:tc>
          <w:tcPr>
            <w:tcW w:w="850" w:type="dxa"/>
            <w:vMerge/>
            <w:vAlign w:val="center"/>
          </w:tcPr>
          <w:p w14:paraId="496D8085" w14:textId="77777777" w:rsidR="00D27537" w:rsidRDefault="00D27537" w:rsidP="004007FE">
            <w:pPr>
              <w:spacing w:after="0"/>
              <w:rPr>
                <w:lang w:eastAsia="zh-CN"/>
              </w:rPr>
            </w:pPr>
          </w:p>
        </w:tc>
        <w:tc>
          <w:tcPr>
            <w:tcW w:w="1020" w:type="dxa"/>
            <w:vAlign w:val="center"/>
          </w:tcPr>
          <w:p w14:paraId="08E85D24" w14:textId="77777777" w:rsidR="00D27537" w:rsidRPr="00496BAB" w:rsidRDefault="00D27537" w:rsidP="004007FE">
            <w:pPr>
              <w:spacing w:after="0"/>
              <w:rPr>
                <w:rFonts w:eastAsiaTheme="minorEastAsia"/>
                <w:lang w:eastAsia="zh-CN"/>
              </w:rPr>
            </w:pPr>
            <w:r>
              <w:rPr>
                <w:rFonts w:eastAsiaTheme="minorEastAsia" w:hint="eastAsia"/>
                <w:lang w:eastAsia="zh-CN"/>
              </w:rPr>
              <w:t>3</w:t>
            </w:r>
          </w:p>
        </w:tc>
        <w:tc>
          <w:tcPr>
            <w:tcW w:w="1518" w:type="dxa"/>
            <w:vAlign w:val="center"/>
          </w:tcPr>
          <w:p w14:paraId="5549D3FE" w14:textId="77777777" w:rsidR="00D27537" w:rsidRDefault="00D27537" w:rsidP="004007FE">
            <w:pPr>
              <w:spacing w:after="0"/>
              <w:rPr>
                <w:lang w:eastAsia="zh-CN"/>
              </w:rPr>
            </w:pPr>
            <w:r>
              <w:rPr>
                <w:rFonts w:hint="eastAsia"/>
                <w:lang w:eastAsia="zh-CN"/>
              </w:rPr>
              <w:t>1+1+1</w:t>
            </w:r>
            <w:r>
              <w:rPr>
                <w:lang w:eastAsia="zh-CN"/>
              </w:rPr>
              <w:t xml:space="preserve"> </w:t>
            </w:r>
            <w:r>
              <w:rPr>
                <w:rFonts w:hint="eastAsia"/>
                <w:lang w:eastAsia="zh-CN"/>
              </w:rPr>
              <w:t>(</w:t>
            </w:r>
            <w:r>
              <w:rPr>
                <w:lang w:eastAsia="zh-CN"/>
              </w:rPr>
              <w:t>2(3)</w:t>
            </w:r>
            <w:r>
              <w:rPr>
                <w:rFonts w:hint="eastAsia"/>
                <w:lang w:eastAsia="zh-CN"/>
              </w:rPr>
              <w:t>,7,11)</w:t>
            </w:r>
          </w:p>
        </w:tc>
        <w:tc>
          <w:tcPr>
            <w:tcW w:w="1132" w:type="dxa"/>
            <w:vAlign w:val="center"/>
          </w:tcPr>
          <w:p w14:paraId="0C568DAB" w14:textId="77777777" w:rsidR="00D27537" w:rsidRDefault="00D27537" w:rsidP="004007FE">
            <w:pPr>
              <w:spacing w:after="0"/>
              <w:rPr>
                <w:lang w:eastAsia="zh-CN"/>
              </w:rPr>
            </w:pPr>
            <w:r>
              <w:rPr>
                <w:rFonts w:hint="eastAsia"/>
                <w:lang w:eastAsia="zh-CN"/>
              </w:rPr>
              <w:t>0.</w:t>
            </w:r>
            <w:r>
              <w:rPr>
                <w:lang w:eastAsia="zh-CN"/>
              </w:rPr>
              <w:t>0356</w:t>
            </w:r>
            <w:r>
              <w:rPr>
                <w:rFonts w:hint="eastAsia"/>
                <w:lang w:eastAsia="zh-CN"/>
              </w:rPr>
              <w:t>ms</w:t>
            </w:r>
          </w:p>
        </w:tc>
        <w:tc>
          <w:tcPr>
            <w:tcW w:w="1332" w:type="dxa"/>
            <w:vAlign w:val="center"/>
          </w:tcPr>
          <w:p w14:paraId="6F859D27" w14:textId="77777777" w:rsidR="00D27537" w:rsidRDefault="00D27537" w:rsidP="004007FE">
            <w:pPr>
              <w:spacing w:after="0"/>
              <w:rPr>
                <w:lang w:eastAsia="zh-CN"/>
              </w:rPr>
            </w:pPr>
            <w:r>
              <w:rPr>
                <w:rFonts w:hint="eastAsia"/>
                <w:lang w:eastAsia="zh-CN"/>
              </w:rPr>
              <w:t xml:space="preserve">+/- </w:t>
            </w:r>
            <w:r>
              <w:rPr>
                <w:lang w:eastAsia="zh-CN"/>
              </w:rPr>
              <w:t>140</w:t>
            </w:r>
            <w:r>
              <w:rPr>
                <w:rFonts w:hint="eastAsia"/>
                <w:lang w:eastAsia="zh-CN"/>
              </w:rPr>
              <w:t>00Hz</w:t>
            </w:r>
          </w:p>
        </w:tc>
        <w:tc>
          <w:tcPr>
            <w:tcW w:w="1181" w:type="dxa"/>
            <w:vAlign w:val="center"/>
          </w:tcPr>
          <w:p w14:paraId="73EADEAC" w14:textId="77777777" w:rsidR="00D27537" w:rsidRDefault="00D27537" w:rsidP="004007FE">
            <w:pPr>
              <w:spacing w:after="0"/>
              <w:rPr>
                <w:rFonts w:eastAsiaTheme="minorEastAsia"/>
                <w:lang w:eastAsia="zh-CN"/>
              </w:rPr>
            </w:pPr>
            <w:r>
              <w:rPr>
                <w:rFonts w:eastAsiaTheme="minorEastAsia" w:hint="eastAsia"/>
                <w:lang w:eastAsia="zh-CN"/>
              </w:rPr>
              <w:t>2</w:t>
            </w:r>
            <w:r>
              <w:rPr>
                <w:rFonts w:eastAsiaTheme="minorEastAsia"/>
                <w:lang w:eastAsia="zh-CN"/>
              </w:rPr>
              <w:t>70km/h</w:t>
            </w:r>
          </w:p>
        </w:tc>
        <w:tc>
          <w:tcPr>
            <w:tcW w:w="1142" w:type="dxa"/>
            <w:vAlign w:val="center"/>
          </w:tcPr>
          <w:p w14:paraId="146D4FEB" w14:textId="77777777" w:rsidR="00D27537" w:rsidRDefault="00D27537" w:rsidP="004007FE">
            <w:pPr>
              <w:spacing w:after="0"/>
              <w:rPr>
                <w:rFonts w:eastAsiaTheme="minorEastAsia"/>
                <w:lang w:eastAsia="zh-CN"/>
              </w:rPr>
            </w:pPr>
            <w:r>
              <w:rPr>
                <w:rFonts w:eastAsiaTheme="minorEastAsia" w:hint="eastAsia"/>
                <w:lang w:eastAsia="zh-CN"/>
              </w:rPr>
              <w:t>2</w:t>
            </w:r>
            <w:r>
              <w:rPr>
                <w:rFonts w:eastAsiaTheme="minorEastAsia"/>
                <w:lang w:eastAsia="zh-CN"/>
              </w:rPr>
              <w:t>52km/h</w:t>
            </w:r>
          </w:p>
        </w:tc>
        <w:tc>
          <w:tcPr>
            <w:tcW w:w="2159" w:type="dxa"/>
            <w:vAlign w:val="center"/>
          </w:tcPr>
          <w:p w14:paraId="409F9F58" w14:textId="77777777" w:rsidR="00D27537" w:rsidRPr="00496BAB" w:rsidRDefault="00D27537" w:rsidP="004007FE">
            <w:pPr>
              <w:spacing w:after="0"/>
              <w:rPr>
                <w:rFonts w:eastAsiaTheme="minorEastAsia"/>
                <w:lang w:eastAsia="zh-CN"/>
              </w:rPr>
            </w:pPr>
            <w:r>
              <w:rPr>
                <w:rFonts w:eastAsiaTheme="minorEastAsia"/>
                <w:lang w:eastAsia="zh-CN"/>
              </w:rPr>
              <w:t>Mandatory without UE capacity signalling</w:t>
            </w:r>
          </w:p>
        </w:tc>
      </w:tr>
    </w:tbl>
    <w:p w14:paraId="0A17F712" w14:textId="77777777" w:rsidR="00D27537" w:rsidRPr="00496BAB" w:rsidRDefault="00D27537" w:rsidP="00D27537">
      <w:pPr>
        <w:rPr>
          <w:rFonts w:asciiTheme="minorHAnsi" w:hAnsiTheme="minorHAnsi" w:cstheme="minorHAnsi"/>
          <w:lang w:eastAsia="zh-CN"/>
        </w:rPr>
      </w:pPr>
    </w:p>
    <w:p w14:paraId="546E1CE5" w14:textId="53AFAF11" w:rsidR="00D27537" w:rsidRPr="00496BAB" w:rsidRDefault="00D27537" w:rsidP="00D27537">
      <w:pPr>
        <w:rPr>
          <w:rFonts w:asciiTheme="minorHAnsi" w:hAnsiTheme="minorHAnsi" w:cstheme="minorHAnsi"/>
          <w:b/>
          <w:lang w:val="en-US" w:eastAsia="zh-CN"/>
        </w:rPr>
      </w:pPr>
      <w:r w:rsidRPr="00D74CE2">
        <w:rPr>
          <w:rFonts w:asciiTheme="minorHAnsi" w:hAnsiTheme="minorHAnsi" w:cstheme="minorHAnsi"/>
          <w:b/>
          <w:lang w:val="en-US" w:eastAsia="zh-CN"/>
        </w:rPr>
        <w:t xml:space="preserve">Observation </w:t>
      </w:r>
      <w:r w:rsidR="00CC7AEA">
        <w:rPr>
          <w:rFonts w:asciiTheme="minorHAnsi" w:hAnsiTheme="minorHAnsi" w:cstheme="minorHAnsi"/>
          <w:b/>
          <w:lang w:val="en-US" w:eastAsia="zh-CN"/>
        </w:rPr>
        <w:t>11</w:t>
      </w:r>
      <w:r w:rsidRPr="00D74CE2">
        <w:rPr>
          <w:rFonts w:asciiTheme="minorHAnsi" w:hAnsiTheme="minorHAnsi" w:cstheme="minorHAnsi"/>
          <w:b/>
          <w:lang w:val="en-US" w:eastAsia="zh-CN"/>
        </w:rPr>
        <w:t xml:space="preserve">: For DM-RS, the </w:t>
      </w:r>
      <w:r>
        <w:rPr>
          <w:rFonts w:asciiTheme="minorHAnsi" w:hAnsiTheme="minorHAnsi" w:cstheme="minorHAnsi"/>
          <w:b/>
          <w:lang w:val="en-US" w:eastAsia="zh-CN"/>
        </w:rPr>
        <w:t>supported maximum UE speed can be up to 270</w:t>
      </w:r>
      <w:r w:rsidRPr="00D74CE2">
        <w:rPr>
          <w:rFonts w:asciiTheme="minorHAnsi" w:hAnsiTheme="minorHAnsi" w:cstheme="minorHAnsi"/>
          <w:b/>
          <w:lang w:val="en-US" w:eastAsia="zh-CN"/>
        </w:rPr>
        <w:t>km/h</w:t>
      </w:r>
      <w:r>
        <w:rPr>
          <w:rFonts w:asciiTheme="minorHAnsi" w:hAnsiTheme="minorHAnsi" w:cstheme="minorHAnsi"/>
          <w:b/>
          <w:lang w:val="en-US" w:eastAsia="zh-CN"/>
        </w:rPr>
        <w:t xml:space="preserve"> for UE mandatory supported 3 DMRS configuration, and up to 360 km/h for UE optional supported 4 DMRS configuration. </w:t>
      </w:r>
    </w:p>
    <w:p w14:paraId="1F574F3D" w14:textId="6ADE343D" w:rsidR="00D27537" w:rsidRDefault="00D27537" w:rsidP="00D27537">
      <w:pPr>
        <w:rPr>
          <w:rFonts w:asciiTheme="minorHAnsi" w:hAnsiTheme="minorHAnsi" w:cstheme="minorHAnsi"/>
          <w:lang w:val="en-US" w:eastAsia="zh-CN"/>
        </w:rPr>
      </w:pPr>
      <w:r>
        <w:rPr>
          <w:rFonts w:asciiTheme="minorHAnsi" w:hAnsiTheme="minorHAnsi" w:cstheme="minorHAnsi" w:hint="eastAsia"/>
          <w:lang w:val="en-US" w:eastAsia="zh-CN"/>
        </w:rPr>
        <w:t>F</w:t>
      </w:r>
      <w:r>
        <w:rPr>
          <w:rFonts w:asciiTheme="minorHAnsi" w:hAnsiTheme="minorHAnsi" w:cstheme="minorHAnsi"/>
          <w:lang w:val="en-US" w:eastAsia="zh-CN"/>
        </w:rPr>
        <w:t xml:space="preserve">rom </w:t>
      </w:r>
      <w:r w:rsidRPr="00BE18BB">
        <w:rPr>
          <w:rFonts w:asciiTheme="minorHAnsi" w:hAnsiTheme="minorHAnsi" w:cstheme="minorHAnsi" w:hint="eastAsia"/>
          <w:lang w:val="en-US" w:eastAsia="zh-CN"/>
        </w:rPr>
        <w:t>RAN1 design, the motivation of PT-RS configuration is mainly to estimate and compensate the impact of phase noise under high carrier frequency. The configuration of PT-RS</w:t>
      </w:r>
      <w:r>
        <w:rPr>
          <w:rFonts w:asciiTheme="minorHAnsi" w:hAnsiTheme="minorHAnsi" w:cstheme="minorHAnsi"/>
          <w:lang w:val="en-US" w:eastAsia="zh-CN"/>
        </w:rPr>
        <w:t xml:space="preserve"> for PUSCH</w:t>
      </w:r>
      <w:r w:rsidRPr="00BE18BB">
        <w:rPr>
          <w:rFonts w:asciiTheme="minorHAnsi" w:hAnsiTheme="minorHAnsi" w:cstheme="minorHAnsi" w:hint="eastAsia"/>
          <w:lang w:val="en-US" w:eastAsia="zh-CN"/>
        </w:rPr>
        <w:t xml:space="preserve"> in </w:t>
      </w:r>
      <w:r w:rsidRPr="00BE18BB">
        <w:rPr>
          <w:rFonts w:asciiTheme="minorHAnsi" w:hAnsiTheme="minorHAnsi" w:cstheme="minorHAnsi"/>
          <w:lang w:val="en-US" w:eastAsia="zh-CN"/>
        </w:rPr>
        <w:t>time</w:t>
      </w:r>
      <w:r>
        <w:rPr>
          <w:rFonts w:asciiTheme="minorHAnsi" w:hAnsiTheme="minorHAnsi" w:cstheme="minorHAnsi"/>
          <w:lang w:val="en-US" w:eastAsia="zh-CN"/>
        </w:rPr>
        <w:t xml:space="preserve"> can be 1,</w:t>
      </w:r>
      <w:r w:rsidR="003302F3">
        <w:rPr>
          <w:rFonts w:asciiTheme="minorHAnsi" w:hAnsiTheme="minorHAnsi" w:cstheme="minorHAnsi"/>
          <w:lang w:val="en-US" w:eastAsia="zh-CN"/>
        </w:rPr>
        <w:t xml:space="preserve"> 2 and 4. As indicated in the following table, the observation can be obtained accordingly.  </w:t>
      </w:r>
    </w:p>
    <w:p w14:paraId="7387AD06" w14:textId="0CB25ACC" w:rsidR="00D27537" w:rsidRPr="00496BAB" w:rsidRDefault="00D27537" w:rsidP="003302F3">
      <w:pPr>
        <w:spacing w:after="120"/>
        <w:jc w:val="center"/>
        <w:rPr>
          <w:rFonts w:asciiTheme="minorHAnsi" w:hAnsiTheme="minorHAnsi" w:cstheme="minorHAnsi"/>
          <w:lang w:val="en-US" w:eastAsia="zh-CN"/>
        </w:rPr>
      </w:pPr>
      <w:r w:rsidRPr="00C736B0">
        <w:rPr>
          <w:rFonts w:asciiTheme="minorHAnsi" w:hAnsiTheme="minorHAnsi" w:cstheme="minorHAnsi"/>
          <w:lang w:val="en-US" w:eastAsia="zh-CN"/>
        </w:rPr>
        <w:t xml:space="preserve">Table </w:t>
      </w:r>
      <w:r w:rsidR="004007FE">
        <w:rPr>
          <w:rFonts w:asciiTheme="minorHAnsi" w:hAnsiTheme="minorHAnsi" w:cstheme="minorHAnsi"/>
          <w:lang w:val="en-US" w:eastAsia="zh-CN"/>
        </w:rPr>
        <w:t>4</w:t>
      </w:r>
      <w:r w:rsidRPr="00C736B0">
        <w:rPr>
          <w:rFonts w:asciiTheme="minorHAnsi" w:hAnsiTheme="minorHAnsi" w:cstheme="minorHAnsi"/>
          <w:lang w:val="en-US" w:eastAsia="zh-CN"/>
        </w:rPr>
        <w:t>.</w:t>
      </w:r>
      <w:r w:rsidR="003302F3">
        <w:rPr>
          <w:rFonts w:asciiTheme="minorHAnsi" w:hAnsiTheme="minorHAnsi" w:cstheme="minorHAnsi"/>
          <w:lang w:val="en-US" w:eastAsia="zh-CN"/>
        </w:rPr>
        <w:t>2.2</w:t>
      </w:r>
      <w:r w:rsidRPr="00C736B0">
        <w:rPr>
          <w:rFonts w:asciiTheme="minorHAnsi" w:hAnsiTheme="minorHAnsi" w:cstheme="minorHAnsi"/>
          <w:lang w:val="en-US" w:eastAsia="zh-CN"/>
        </w:rPr>
        <w:t xml:space="preserve"> Maximum Doppler shift </w:t>
      </w:r>
      <w:r>
        <w:rPr>
          <w:rFonts w:asciiTheme="minorHAnsi" w:hAnsiTheme="minorHAnsi" w:cstheme="minorHAnsi"/>
          <w:lang w:val="en-US" w:eastAsia="zh-CN"/>
        </w:rPr>
        <w:t>and maximum UE speed according to</w:t>
      </w:r>
      <w:r w:rsidRPr="00C736B0">
        <w:rPr>
          <w:rFonts w:asciiTheme="minorHAnsi" w:hAnsiTheme="minorHAnsi" w:cstheme="minorHAnsi"/>
          <w:lang w:val="en-US" w:eastAsia="zh-CN"/>
        </w:rPr>
        <w:t xml:space="preserve"> PUSCH</w:t>
      </w:r>
    </w:p>
    <w:tbl>
      <w:tblPr>
        <w:tblW w:w="949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139"/>
        <w:gridCol w:w="2830"/>
        <w:gridCol w:w="2126"/>
        <w:gridCol w:w="2126"/>
      </w:tblGrid>
      <w:tr w:rsidR="00D27537" w:rsidRPr="00D74CE2" w14:paraId="3438606E" w14:textId="77777777" w:rsidTr="00983D09">
        <w:trPr>
          <w:trHeight w:val="20"/>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05C587" w14:textId="77777777" w:rsidR="00D27537" w:rsidRPr="004166D9" w:rsidRDefault="00D27537" w:rsidP="00983D09">
            <w:pPr>
              <w:spacing w:after="0"/>
              <w:jc w:val="center"/>
              <w:rPr>
                <w:color w:val="000000"/>
                <w:lang w:val="en-US" w:eastAsia="zh-CN"/>
              </w:rPr>
            </w:pPr>
            <w:r w:rsidRPr="004166D9">
              <w:rPr>
                <w:color w:val="000000"/>
                <w:lang w:val="en-US" w:eastAsia="zh-CN"/>
              </w:rPr>
              <w:t>Reference signal</w:t>
            </w:r>
          </w:p>
        </w:tc>
        <w:tc>
          <w:tcPr>
            <w:tcW w:w="11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7799BE" w14:textId="77777777" w:rsidR="00D27537" w:rsidRPr="004166D9" w:rsidRDefault="00D27537" w:rsidP="00983D09">
            <w:pPr>
              <w:spacing w:after="0"/>
              <w:jc w:val="center"/>
              <w:rPr>
                <w:color w:val="000000"/>
                <w:lang w:val="en-US" w:eastAsia="zh-CN"/>
              </w:rPr>
            </w:pPr>
            <w:r w:rsidRPr="004166D9">
              <w:rPr>
                <w:color w:val="000000"/>
                <w:lang w:val="en-US" w:eastAsia="zh-CN"/>
              </w:rPr>
              <w:t>Symbol interval</w:t>
            </w:r>
          </w:p>
        </w:tc>
        <w:tc>
          <w:tcPr>
            <w:tcW w:w="28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1F5B9" w14:textId="77777777" w:rsidR="00D27537" w:rsidRPr="004166D9" w:rsidRDefault="00D27537" w:rsidP="00983D09">
            <w:pPr>
              <w:spacing w:after="0"/>
              <w:jc w:val="center"/>
              <w:rPr>
                <w:color w:val="000000"/>
                <w:lang w:val="en-US" w:eastAsia="zh-CN"/>
              </w:rPr>
            </w:pPr>
            <w:r w:rsidRPr="004166D9">
              <w:rPr>
                <w:color w:val="000000"/>
                <w:lang w:val="en-US" w:eastAsia="zh-CN"/>
              </w:rPr>
              <w:t>Maximum frequency offset  which can be compensated</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4CA308" w14:textId="77777777" w:rsidR="00D27537" w:rsidRPr="004166D9" w:rsidRDefault="00D27537" w:rsidP="00983D09">
            <w:pPr>
              <w:spacing w:after="0"/>
              <w:jc w:val="center"/>
              <w:rPr>
                <w:color w:val="000000"/>
                <w:lang w:val="en-US" w:eastAsia="zh-CN"/>
              </w:rPr>
            </w:pPr>
            <w:r w:rsidRPr="004166D9">
              <w:rPr>
                <w:color w:val="000000"/>
                <w:lang w:val="en-US" w:eastAsia="zh-CN"/>
              </w:rPr>
              <w:t xml:space="preserve">Maximum </w:t>
            </w:r>
            <w:r>
              <w:rPr>
                <w:color w:val="000000"/>
                <w:lang w:val="en-US" w:eastAsia="zh-CN"/>
              </w:rPr>
              <w:t>UE Speed (@28 GHz)</w:t>
            </w:r>
          </w:p>
        </w:tc>
        <w:tc>
          <w:tcPr>
            <w:tcW w:w="2126" w:type="dxa"/>
            <w:tcBorders>
              <w:top w:val="single" w:sz="4" w:space="0" w:color="auto"/>
              <w:left w:val="single" w:sz="4" w:space="0" w:color="auto"/>
              <w:bottom w:val="single" w:sz="4" w:space="0" w:color="auto"/>
              <w:right w:val="single" w:sz="4" w:space="0" w:color="auto"/>
            </w:tcBorders>
          </w:tcPr>
          <w:p w14:paraId="4C17482A" w14:textId="77777777" w:rsidR="00D27537" w:rsidRPr="004166D9" w:rsidRDefault="00D27537" w:rsidP="00983D09">
            <w:pPr>
              <w:spacing w:after="0"/>
              <w:jc w:val="center"/>
              <w:rPr>
                <w:color w:val="000000"/>
                <w:lang w:val="en-US" w:eastAsia="zh-CN"/>
              </w:rPr>
            </w:pPr>
            <w:r w:rsidRPr="004166D9">
              <w:rPr>
                <w:color w:val="000000"/>
                <w:lang w:val="en-US" w:eastAsia="zh-CN"/>
              </w:rPr>
              <w:t xml:space="preserve">Maximum </w:t>
            </w:r>
            <w:r>
              <w:rPr>
                <w:color w:val="000000"/>
                <w:lang w:val="en-US" w:eastAsia="zh-CN"/>
              </w:rPr>
              <w:t>UE Speed (@30 GHz)</w:t>
            </w:r>
          </w:p>
        </w:tc>
      </w:tr>
      <w:tr w:rsidR="00D27537" w:rsidRPr="00D74CE2" w14:paraId="0C29D7BE" w14:textId="77777777" w:rsidTr="00983D09">
        <w:trPr>
          <w:trHeight w:val="20"/>
        </w:trPr>
        <w:tc>
          <w:tcPr>
            <w:tcW w:w="1276" w:type="dxa"/>
            <w:vMerge w:val="restart"/>
            <w:shd w:val="clear" w:color="auto" w:fill="auto"/>
            <w:noWrap/>
            <w:vAlign w:val="center"/>
            <w:hideMark/>
          </w:tcPr>
          <w:p w14:paraId="71D82863" w14:textId="77777777" w:rsidR="00D27537" w:rsidRPr="00D74CE2" w:rsidRDefault="00D27537" w:rsidP="00983D09">
            <w:pPr>
              <w:spacing w:after="0"/>
              <w:jc w:val="center"/>
              <w:rPr>
                <w:color w:val="000000"/>
                <w:lang w:val="en-US" w:eastAsia="zh-CN"/>
              </w:rPr>
            </w:pPr>
            <w:r w:rsidRPr="00D74CE2">
              <w:rPr>
                <w:color w:val="000000"/>
                <w:lang w:val="en-US" w:eastAsia="zh-CN"/>
              </w:rPr>
              <w:t>PT-RS</w:t>
            </w:r>
          </w:p>
        </w:tc>
        <w:tc>
          <w:tcPr>
            <w:tcW w:w="1139" w:type="dxa"/>
            <w:shd w:val="clear" w:color="auto" w:fill="auto"/>
            <w:noWrap/>
            <w:vAlign w:val="center"/>
            <w:hideMark/>
          </w:tcPr>
          <w:p w14:paraId="0C92424C" w14:textId="77777777" w:rsidR="00D27537" w:rsidRPr="00D74CE2" w:rsidRDefault="00D27537" w:rsidP="00983D09">
            <w:pPr>
              <w:spacing w:after="0"/>
              <w:jc w:val="center"/>
              <w:rPr>
                <w:color w:val="000000"/>
                <w:lang w:val="en-US" w:eastAsia="zh-CN"/>
              </w:rPr>
            </w:pPr>
            <w:r w:rsidRPr="00D74CE2">
              <w:rPr>
                <w:color w:val="000000"/>
                <w:lang w:val="en-US" w:eastAsia="zh-CN"/>
              </w:rPr>
              <w:t>1</w:t>
            </w:r>
          </w:p>
        </w:tc>
        <w:tc>
          <w:tcPr>
            <w:tcW w:w="2830" w:type="dxa"/>
            <w:shd w:val="clear" w:color="auto" w:fill="auto"/>
            <w:noWrap/>
            <w:vAlign w:val="center"/>
            <w:hideMark/>
          </w:tcPr>
          <w:p w14:paraId="6206197A" w14:textId="77777777" w:rsidR="00D27537" w:rsidRPr="00D74CE2" w:rsidRDefault="00D27537" w:rsidP="00983D09">
            <w:pPr>
              <w:spacing w:after="0"/>
              <w:jc w:val="center"/>
              <w:rPr>
                <w:color w:val="000000"/>
                <w:lang w:val="en-US" w:eastAsia="zh-CN"/>
              </w:rPr>
            </w:pPr>
            <w:r w:rsidRPr="00D74CE2">
              <w:rPr>
                <w:color w:val="000000"/>
                <w:lang w:val="en-US" w:eastAsia="zh-CN"/>
              </w:rPr>
              <w:t>56000</w:t>
            </w:r>
          </w:p>
        </w:tc>
        <w:tc>
          <w:tcPr>
            <w:tcW w:w="2126" w:type="dxa"/>
            <w:shd w:val="clear" w:color="auto" w:fill="auto"/>
            <w:noWrap/>
            <w:vAlign w:val="center"/>
          </w:tcPr>
          <w:p w14:paraId="1F0C3C2F" w14:textId="77777777" w:rsidR="00D27537" w:rsidRPr="00D74CE2" w:rsidRDefault="00D27537" w:rsidP="00983D09">
            <w:pPr>
              <w:spacing w:after="0"/>
              <w:jc w:val="center"/>
              <w:rPr>
                <w:color w:val="000000"/>
                <w:lang w:val="en-US" w:eastAsia="zh-CN"/>
              </w:rPr>
            </w:pPr>
            <w:r>
              <w:rPr>
                <w:rFonts w:hint="eastAsia"/>
                <w:color w:val="000000"/>
                <w:lang w:val="en-US" w:eastAsia="zh-CN"/>
              </w:rPr>
              <w:t>1</w:t>
            </w:r>
            <w:r>
              <w:rPr>
                <w:color w:val="000000"/>
                <w:lang w:val="en-US" w:eastAsia="zh-CN"/>
              </w:rPr>
              <w:t>080km/h</w:t>
            </w:r>
          </w:p>
        </w:tc>
        <w:tc>
          <w:tcPr>
            <w:tcW w:w="2126" w:type="dxa"/>
          </w:tcPr>
          <w:p w14:paraId="336D88E7" w14:textId="77777777" w:rsidR="00D27537" w:rsidRPr="00D74CE2" w:rsidRDefault="00D27537" w:rsidP="00983D09">
            <w:pPr>
              <w:spacing w:after="0"/>
              <w:jc w:val="center"/>
              <w:rPr>
                <w:color w:val="000000"/>
                <w:lang w:val="en-US" w:eastAsia="zh-CN"/>
              </w:rPr>
            </w:pPr>
            <w:r>
              <w:rPr>
                <w:rFonts w:hint="eastAsia"/>
                <w:color w:val="000000"/>
                <w:lang w:val="en-US" w:eastAsia="zh-CN"/>
              </w:rPr>
              <w:t>1</w:t>
            </w:r>
            <w:r>
              <w:rPr>
                <w:color w:val="000000"/>
                <w:lang w:val="en-US" w:eastAsia="zh-CN"/>
              </w:rPr>
              <w:t>008km/h</w:t>
            </w:r>
          </w:p>
        </w:tc>
      </w:tr>
      <w:tr w:rsidR="00D27537" w:rsidRPr="00D74CE2" w14:paraId="361E7B6D" w14:textId="77777777" w:rsidTr="00983D09">
        <w:trPr>
          <w:trHeight w:val="20"/>
        </w:trPr>
        <w:tc>
          <w:tcPr>
            <w:tcW w:w="1276" w:type="dxa"/>
            <w:vMerge/>
            <w:vAlign w:val="center"/>
            <w:hideMark/>
          </w:tcPr>
          <w:p w14:paraId="3C4654FD" w14:textId="77777777" w:rsidR="00D27537" w:rsidRPr="00D74CE2" w:rsidRDefault="00D27537" w:rsidP="00983D09">
            <w:pPr>
              <w:spacing w:after="0"/>
              <w:jc w:val="center"/>
              <w:rPr>
                <w:color w:val="000000"/>
                <w:lang w:val="en-US" w:eastAsia="zh-CN"/>
              </w:rPr>
            </w:pPr>
          </w:p>
        </w:tc>
        <w:tc>
          <w:tcPr>
            <w:tcW w:w="1139" w:type="dxa"/>
            <w:shd w:val="clear" w:color="auto" w:fill="auto"/>
            <w:noWrap/>
            <w:vAlign w:val="center"/>
            <w:hideMark/>
          </w:tcPr>
          <w:p w14:paraId="713733E4" w14:textId="77777777" w:rsidR="00D27537" w:rsidRPr="00D74CE2" w:rsidRDefault="00D27537" w:rsidP="00983D09">
            <w:pPr>
              <w:spacing w:after="0"/>
              <w:jc w:val="center"/>
              <w:rPr>
                <w:color w:val="000000"/>
                <w:lang w:val="en-US" w:eastAsia="zh-CN"/>
              </w:rPr>
            </w:pPr>
            <w:r w:rsidRPr="00D74CE2">
              <w:rPr>
                <w:color w:val="000000"/>
                <w:lang w:val="en-US" w:eastAsia="zh-CN"/>
              </w:rPr>
              <w:t>2</w:t>
            </w:r>
          </w:p>
        </w:tc>
        <w:tc>
          <w:tcPr>
            <w:tcW w:w="2830" w:type="dxa"/>
            <w:shd w:val="clear" w:color="auto" w:fill="auto"/>
            <w:noWrap/>
            <w:vAlign w:val="center"/>
            <w:hideMark/>
          </w:tcPr>
          <w:p w14:paraId="6DCEA4B1" w14:textId="77777777" w:rsidR="00D27537" w:rsidRPr="00D74CE2" w:rsidRDefault="00D27537" w:rsidP="00983D09">
            <w:pPr>
              <w:spacing w:after="0"/>
              <w:jc w:val="center"/>
              <w:rPr>
                <w:color w:val="000000"/>
                <w:lang w:val="en-US" w:eastAsia="zh-CN"/>
              </w:rPr>
            </w:pPr>
            <w:r w:rsidRPr="00D74CE2">
              <w:rPr>
                <w:color w:val="000000"/>
                <w:lang w:val="en-US" w:eastAsia="zh-CN"/>
              </w:rPr>
              <w:t>28000</w:t>
            </w:r>
          </w:p>
        </w:tc>
        <w:tc>
          <w:tcPr>
            <w:tcW w:w="2126" w:type="dxa"/>
            <w:shd w:val="clear" w:color="auto" w:fill="auto"/>
            <w:noWrap/>
            <w:vAlign w:val="center"/>
          </w:tcPr>
          <w:p w14:paraId="2B9105AD" w14:textId="77777777" w:rsidR="00D27537" w:rsidRPr="00D74CE2" w:rsidRDefault="00D27537" w:rsidP="00983D09">
            <w:pPr>
              <w:spacing w:after="0"/>
              <w:jc w:val="center"/>
              <w:rPr>
                <w:color w:val="000000"/>
                <w:lang w:val="en-US" w:eastAsia="zh-CN"/>
              </w:rPr>
            </w:pPr>
            <w:r>
              <w:rPr>
                <w:rFonts w:hint="eastAsia"/>
                <w:color w:val="000000"/>
                <w:lang w:val="en-US" w:eastAsia="zh-CN"/>
              </w:rPr>
              <w:t>5</w:t>
            </w:r>
            <w:r>
              <w:rPr>
                <w:color w:val="000000"/>
                <w:lang w:val="en-US" w:eastAsia="zh-CN"/>
              </w:rPr>
              <w:t>40km/h</w:t>
            </w:r>
          </w:p>
        </w:tc>
        <w:tc>
          <w:tcPr>
            <w:tcW w:w="2126" w:type="dxa"/>
          </w:tcPr>
          <w:p w14:paraId="75937C8F" w14:textId="77777777" w:rsidR="00D27537" w:rsidRPr="00D74CE2" w:rsidRDefault="00D27537" w:rsidP="00983D09">
            <w:pPr>
              <w:spacing w:after="0"/>
              <w:jc w:val="center"/>
              <w:rPr>
                <w:color w:val="000000"/>
                <w:lang w:val="en-US" w:eastAsia="zh-CN"/>
              </w:rPr>
            </w:pPr>
            <w:r>
              <w:rPr>
                <w:rFonts w:hint="eastAsia"/>
                <w:color w:val="000000"/>
                <w:lang w:val="en-US" w:eastAsia="zh-CN"/>
              </w:rPr>
              <w:t>5</w:t>
            </w:r>
            <w:r>
              <w:rPr>
                <w:color w:val="000000"/>
                <w:lang w:val="en-US" w:eastAsia="zh-CN"/>
              </w:rPr>
              <w:t>04km/h</w:t>
            </w:r>
          </w:p>
        </w:tc>
      </w:tr>
      <w:tr w:rsidR="00D27537" w:rsidRPr="00D74CE2" w14:paraId="6EB068AD" w14:textId="77777777" w:rsidTr="00983D09">
        <w:trPr>
          <w:trHeight w:val="20"/>
        </w:trPr>
        <w:tc>
          <w:tcPr>
            <w:tcW w:w="1276" w:type="dxa"/>
            <w:vMerge/>
            <w:vAlign w:val="center"/>
            <w:hideMark/>
          </w:tcPr>
          <w:p w14:paraId="4A71D9A4" w14:textId="77777777" w:rsidR="00D27537" w:rsidRPr="00D74CE2" w:rsidRDefault="00D27537" w:rsidP="00983D09">
            <w:pPr>
              <w:spacing w:after="0"/>
              <w:jc w:val="center"/>
              <w:rPr>
                <w:color w:val="000000"/>
                <w:lang w:val="en-US" w:eastAsia="zh-CN"/>
              </w:rPr>
            </w:pPr>
          </w:p>
        </w:tc>
        <w:tc>
          <w:tcPr>
            <w:tcW w:w="1139" w:type="dxa"/>
            <w:shd w:val="clear" w:color="auto" w:fill="auto"/>
            <w:noWrap/>
            <w:vAlign w:val="center"/>
            <w:hideMark/>
          </w:tcPr>
          <w:p w14:paraId="0CB748A4" w14:textId="77777777" w:rsidR="00D27537" w:rsidRPr="00D74CE2" w:rsidRDefault="00D27537" w:rsidP="00983D09">
            <w:pPr>
              <w:spacing w:after="0"/>
              <w:jc w:val="center"/>
              <w:rPr>
                <w:color w:val="000000"/>
                <w:lang w:val="en-US" w:eastAsia="zh-CN"/>
              </w:rPr>
            </w:pPr>
            <w:r w:rsidRPr="00D74CE2">
              <w:rPr>
                <w:color w:val="000000"/>
                <w:lang w:val="en-US" w:eastAsia="zh-CN"/>
              </w:rPr>
              <w:t>4</w:t>
            </w:r>
          </w:p>
        </w:tc>
        <w:tc>
          <w:tcPr>
            <w:tcW w:w="2830" w:type="dxa"/>
            <w:shd w:val="clear" w:color="auto" w:fill="auto"/>
            <w:noWrap/>
            <w:vAlign w:val="center"/>
            <w:hideMark/>
          </w:tcPr>
          <w:p w14:paraId="6E6A69CE" w14:textId="77777777" w:rsidR="00D27537" w:rsidRPr="00D74CE2" w:rsidRDefault="00D27537" w:rsidP="00983D09">
            <w:pPr>
              <w:spacing w:after="0"/>
              <w:jc w:val="center"/>
              <w:rPr>
                <w:color w:val="000000"/>
                <w:lang w:val="en-US" w:eastAsia="zh-CN"/>
              </w:rPr>
            </w:pPr>
            <w:r w:rsidRPr="00D74CE2">
              <w:rPr>
                <w:color w:val="000000"/>
                <w:lang w:val="en-US" w:eastAsia="zh-CN"/>
              </w:rPr>
              <w:t>14000</w:t>
            </w:r>
          </w:p>
        </w:tc>
        <w:tc>
          <w:tcPr>
            <w:tcW w:w="2126" w:type="dxa"/>
            <w:shd w:val="clear" w:color="auto" w:fill="auto"/>
            <w:noWrap/>
            <w:vAlign w:val="center"/>
            <w:hideMark/>
          </w:tcPr>
          <w:p w14:paraId="036A06D1" w14:textId="77777777" w:rsidR="00D27537" w:rsidRPr="00D74CE2" w:rsidRDefault="00D27537" w:rsidP="00983D09">
            <w:pPr>
              <w:spacing w:after="0"/>
              <w:jc w:val="center"/>
              <w:rPr>
                <w:color w:val="000000"/>
                <w:lang w:val="en-US" w:eastAsia="zh-CN"/>
              </w:rPr>
            </w:pPr>
            <w:r>
              <w:rPr>
                <w:color w:val="000000"/>
                <w:lang w:val="en-US" w:eastAsia="zh-CN"/>
              </w:rPr>
              <w:t>270km/h</w:t>
            </w:r>
          </w:p>
        </w:tc>
        <w:tc>
          <w:tcPr>
            <w:tcW w:w="2126" w:type="dxa"/>
          </w:tcPr>
          <w:p w14:paraId="15942086" w14:textId="77777777" w:rsidR="00D27537" w:rsidRPr="00D74CE2" w:rsidRDefault="00D27537" w:rsidP="00983D09">
            <w:pPr>
              <w:spacing w:after="0"/>
              <w:jc w:val="center"/>
              <w:rPr>
                <w:color w:val="000000"/>
                <w:lang w:val="en-US" w:eastAsia="zh-CN"/>
              </w:rPr>
            </w:pPr>
            <w:r>
              <w:rPr>
                <w:rFonts w:hint="eastAsia"/>
                <w:color w:val="000000"/>
                <w:lang w:val="en-US" w:eastAsia="zh-CN"/>
              </w:rPr>
              <w:t>2</w:t>
            </w:r>
            <w:r>
              <w:rPr>
                <w:color w:val="000000"/>
                <w:lang w:val="en-US" w:eastAsia="zh-CN"/>
              </w:rPr>
              <w:t>52km/h</w:t>
            </w:r>
          </w:p>
        </w:tc>
      </w:tr>
    </w:tbl>
    <w:p w14:paraId="00ACB74D" w14:textId="77777777" w:rsidR="00D27537" w:rsidRDefault="00D27537" w:rsidP="00D27537">
      <w:pPr>
        <w:rPr>
          <w:rFonts w:asciiTheme="minorHAnsi" w:hAnsiTheme="minorHAnsi" w:cstheme="minorHAnsi"/>
          <w:lang w:val="en-US" w:eastAsia="zh-CN"/>
        </w:rPr>
      </w:pPr>
    </w:p>
    <w:p w14:paraId="7D00C196" w14:textId="4C28D4BD" w:rsidR="00D27537" w:rsidRPr="00496BAB" w:rsidRDefault="00D27537" w:rsidP="00D27537">
      <w:pPr>
        <w:rPr>
          <w:rFonts w:asciiTheme="minorHAnsi" w:hAnsiTheme="minorHAnsi" w:cstheme="minorHAnsi"/>
          <w:b/>
          <w:lang w:val="en-US" w:eastAsia="zh-CN"/>
        </w:rPr>
      </w:pPr>
      <w:r w:rsidRPr="00D74CE2">
        <w:rPr>
          <w:rFonts w:asciiTheme="minorHAnsi" w:hAnsiTheme="minorHAnsi" w:cstheme="minorHAnsi"/>
          <w:b/>
          <w:lang w:val="en-US" w:eastAsia="zh-CN"/>
        </w:rPr>
        <w:t xml:space="preserve">Observation </w:t>
      </w:r>
      <w:r w:rsidR="00CC7AEA">
        <w:rPr>
          <w:rFonts w:asciiTheme="minorHAnsi" w:hAnsiTheme="minorHAnsi" w:cstheme="minorHAnsi"/>
          <w:b/>
          <w:lang w:val="en-US" w:eastAsia="zh-CN"/>
        </w:rPr>
        <w:t>12</w:t>
      </w:r>
      <w:r w:rsidRPr="00D74CE2">
        <w:rPr>
          <w:rFonts w:asciiTheme="minorHAnsi" w:hAnsiTheme="minorHAnsi" w:cstheme="minorHAnsi"/>
          <w:b/>
          <w:lang w:val="en-US" w:eastAsia="zh-CN"/>
        </w:rPr>
        <w:t xml:space="preserve">: For PT-RS, the minimum adjacent PT-RS symbol interval is 1, which gives the highest Doppler shift value as compared with adjacent PT-RS symbol interval is 2/4.  </w:t>
      </w:r>
    </w:p>
    <w:p w14:paraId="210F95AD" w14:textId="77777777" w:rsidR="00D27537" w:rsidRPr="004007FE" w:rsidRDefault="00D27537" w:rsidP="00D27537">
      <w:pPr>
        <w:rPr>
          <w:rFonts w:asciiTheme="minorHAnsi" w:hAnsiTheme="minorHAnsi" w:cstheme="minorHAnsi"/>
          <w:lang w:val="en-US" w:eastAsia="zh-CN"/>
        </w:rPr>
      </w:pPr>
      <w:r w:rsidRPr="004007FE">
        <w:rPr>
          <w:rFonts w:asciiTheme="minorHAnsi" w:hAnsiTheme="minorHAnsi" w:cstheme="minorHAnsi"/>
          <w:lang w:val="en-US" w:eastAsia="zh-CN"/>
        </w:rPr>
        <w:t xml:space="preserve">Due to small symbol interval, PT-RS can support higher UE speed. While given the available RE number is </w:t>
      </w:r>
      <w:r w:rsidRPr="004007FE">
        <w:rPr>
          <w:rFonts w:asciiTheme="minorHAnsi" w:hAnsiTheme="minorHAnsi" w:cstheme="minorHAnsi" w:hint="eastAsia"/>
          <w:lang w:val="en-US" w:eastAsia="zh-CN"/>
        </w:rPr>
        <w:t>l</w:t>
      </w:r>
      <w:r w:rsidRPr="004007FE">
        <w:rPr>
          <w:rFonts w:asciiTheme="minorHAnsi" w:hAnsiTheme="minorHAnsi" w:cstheme="minorHAnsi"/>
          <w:lang w:val="en-US" w:eastAsia="zh-CN"/>
        </w:rPr>
        <w:t xml:space="preserve">ess compared with DM-RS, due to the low density in frequency domain, the frequency estimation accuracy may be limited. Therefore, in order to improve the frequency offset estimation accuracy, DMRS and PT-RS configured together can be considered. </w:t>
      </w:r>
    </w:p>
    <w:p w14:paraId="6DEDC85D" w14:textId="78C5E6B3" w:rsidR="00D27537" w:rsidRDefault="00D27537" w:rsidP="004007FE">
      <w:pPr>
        <w:rPr>
          <w:rFonts w:asciiTheme="minorHAnsi" w:hAnsiTheme="minorHAnsi" w:cstheme="minorHAnsi"/>
          <w:lang w:val="en-US" w:eastAsia="zh-CN"/>
        </w:rPr>
      </w:pPr>
      <w:r w:rsidRPr="004007FE">
        <w:rPr>
          <w:rFonts w:asciiTheme="minorHAnsi" w:hAnsiTheme="minorHAnsi" w:cstheme="minorHAnsi"/>
          <w:lang w:val="en-US" w:eastAsia="zh-CN"/>
        </w:rPr>
        <w:t xml:space="preserve">As mentioned, </w:t>
      </w:r>
      <w:r w:rsidRPr="00462E80">
        <w:rPr>
          <w:rFonts w:asciiTheme="minorHAnsi" w:hAnsiTheme="minorHAnsi" w:cstheme="minorHAnsi"/>
          <w:lang w:val="en-US" w:eastAsia="zh-CN"/>
        </w:rPr>
        <w:t>the frequency shifts caused by the UE speed in the uplink will be two times of the Doppler shifts in the downlink</w:t>
      </w:r>
      <w:r>
        <w:rPr>
          <w:rFonts w:asciiTheme="minorHAnsi" w:hAnsiTheme="minorHAnsi" w:cstheme="minorHAnsi"/>
          <w:lang w:val="en-US" w:eastAsia="zh-CN"/>
        </w:rPr>
        <w:t xml:space="preserve">. Therefore, the bottleneck for UE speed should be uplink.  Based on the limitation of uplink, the maximum supported UE speed is up to 270km/h </w:t>
      </w:r>
      <w:r w:rsidRPr="00A12E24">
        <w:rPr>
          <w:rFonts w:asciiTheme="minorHAnsi" w:hAnsiTheme="minorHAnsi" w:cstheme="minorHAnsi"/>
          <w:lang w:val="en-US" w:eastAsia="zh-CN"/>
        </w:rPr>
        <w:t>theoretically</w:t>
      </w:r>
      <w:r>
        <w:rPr>
          <w:rFonts w:asciiTheme="minorHAnsi" w:hAnsiTheme="minorHAnsi" w:cstheme="minorHAnsi"/>
          <w:lang w:val="en-US" w:eastAsia="zh-CN"/>
        </w:rPr>
        <w:t>, which can be regarded the starting point. While in practical implementation, considering the RF marginal and frequency offset error for oscillatory accuracy, such as +/- 0.1</w:t>
      </w:r>
      <w:r w:rsidR="004007FE">
        <w:rPr>
          <w:rFonts w:asciiTheme="minorHAnsi" w:hAnsiTheme="minorHAnsi" w:cstheme="minorHAnsi"/>
          <w:lang w:val="en-US" w:eastAsia="zh-CN"/>
        </w:rPr>
        <w:t xml:space="preserve"> </w:t>
      </w:r>
      <w:r>
        <w:rPr>
          <w:rFonts w:asciiTheme="minorHAnsi" w:hAnsiTheme="minorHAnsi" w:cstheme="minorHAnsi"/>
          <w:lang w:val="en-US" w:eastAsia="zh-CN"/>
        </w:rPr>
        <w:t>ppm, additional margin should be considered when determining Doppler shift based on the maximum supported UE speed.</w:t>
      </w:r>
    </w:p>
    <w:p w14:paraId="562C92AB" w14:textId="6EDA7801" w:rsidR="00D27537" w:rsidRPr="005A74E2" w:rsidRDefault="00D27537" w:rsidP="00D27537">
      <w:pPr>
        <w:rPr>
          <w:rFonts w:asciiTheme="minorHAnsi" w:hAnsiTheme="minorHAnsi" w:cstheme="minorHAnsi"/>
          <w:lang w:val="sv-SE" w:eastAsia="zh-CN"/>
        </w:rPr>
      </w:pPr>
      <w:r>
        <w:rPr>
          <w:rFonts w:asciiTheme="minorHAnsi" w:hAnsiTheme="minorHAnsi" w:cstheme="minorHAnsi"/>
          <w:b/>
          <w:lang w:val="en-US" w:eastAsia="zh-CN"/>
        </w:rPr>
        <w:t xml:space="preserve">Proposal </w:t>
      </w:r>
      <w:r w:rsidR="006B5654">
        <w:rPr>
          <w:rFonts w:asciiTheme="minorHAnsi" w:hAnsiTheme="minorHAnsi" w:cstheme="minorHAnsi"/>
          <w:b/>
          <w:lang w:val="en-US" w:eastAsia="zh-CN"/>
        </w:rPr>
        <w:t>5</w:t>
      </w:r>
      <w:r>
        <w:rPr>
          <w:rFonts w:asciiTheme="minorHAnsi" w:hAnsiTheme="minorHAnsi" w:cstheme="minorHAnsi"/>
          <w:b/>
          <w:lang w:val="en-US" w:eastAsia="zh-CN"/>
        </w:rPr>
        <w:t xml:space="preserve">:  Considering the limitation </w:t>
      </w:r>
      <w:r w:rsidR="004007FE">
        <w:rPr>
          <w:rFonts w:asciiTheme="minorHAnsi" w:hAnsiTheme="minorHAnsi" w:cstheme="minorHAnsi"/>
          <w:b/>
          <w:lang w:val="en-US" w:eastAsia="zh-CN"/>
        </w:rPr>
        <w:t>from</w:t>
      </w:r>
      <w:r>
        <w:rPr>
          <w:rFonts w:asciiTheme="minorHAnsi" w:hAnsiTheme="minorHAnsi" w:cstheme="minorHAnsi"/>
          <w:b/>
          <w:lang w:val="en-US" w:eastAsia="zh-CN"/>
        </w:rPr>
        <w:t xml:space="preserve"> both UL/DL PHY channel in Rel-15/16, the maximum supported UE speed with 270km/h </w:t>
      </w:r>
      <w:r w:rsidR="004007FE">
        <w:rPr>
          <w:rFonts w:asciiTheme="minorHAnsi" w:hAnsiTheme="minorHAnsi" w:cstheme="minorHAnsi"/>
          <w:b/>
          <w:lang w:val="en-US" w:eastAsia="zh-CN"/>
        </w:rPr>
        <w:t>under the</w:t>
      </w:r>
      <w:r>
        <w:rPr>
          <w:rFonts w:asciiTheme="minorHAnsi" w:hAnsiTheme="minorHAnsi" w:cstheme="minorHAnsi"/>
          <w:b/>
          <w:lang w:val="en-US" w:eastAsia="zh-CN"/>
        </w:rPr>
        <w:t xml:space="preserve"> assumption of carrier frequency 28GHz and 252 km/h </w:t>
      </w:r>
      <w:r w:rsidR="004007FE">
        <w:rPr>
          <w:rFonts w:asciiTheme="minorHAnsi" w:hAnsiTheme="minorHAnsi" w:cstheme="minorHAnsi"/>
          <w:b/>
          <w:lang w:val="en-US" w:eastAsia="zh-CN"/>
        </w:rPr>
        <w:t>under the</w:t>
      </w:r>
      <w:r>
        <w:rPr>
          <w:rFonts w:asciiTheme="minorHAnsi" w:hAnsiTheme="minorHAnsi" w:cstheme="minorHAnsi"/>
          <w:b/>
          <w:lang w:val="en-US" w:eastAsia="zh-CN"/>
        </w:rPr>
        <w:t xml:space="preserve"> assumption of carrier frequency 30GHz can be considered as starting point for RAN4 evaluation.  </w:t>
      </w:r>
    </w:p>
    <w:p w14:paraId="72B6F02C" w14:textId="77777777" w:rsidR="005A74E2" w:rsidRPr="005A74E2" w:rsidRDefault="005A74E2" w:rsidP="00422F51">
      <w:pPr>
        <w:rPr>
          <w:rFonts w:asciiTheme="minorHAnsi" w:hAnsiTheme="minorHAnsi" w:cstheme="minorHAnsi"/>
          <w:lang w:val="sv-SE" w:eastAsia="zh-CN"/>
        </w:rPr>
      </w:pPr>
    </w:p>
    <w:p w14:paraId="69395183" w14:textId="67E3784B" w:rsidR="00EB55B4" w:rsidRDefault="008A1013" w:rsidP="00261CBB">
      <w:pPr>
        <w:pStyle w:val="Heading1"/>
        <w:tabs>
          <w:tab w:val="num" w:pos="522"/>
        </w:tabs>
        <w:ind w:left="522" w:hanging="522"/>
        <w:rPr>
          <w:lang w:val="en-US" w:eastAsia="zh-CN"/>
        </w:rPr>
      </w:pPr>
      <w:r>
        <w:rPr>
          <w:lang w:val="en-US" w:eastAsia="zh-CN"/>
        </w:rPr>
        <w:t>4</w:t>
      </w:r>
      <w:r w:rsidR="00915D73" w:rsidRPr="00873E1F">
        <w:rPr>
          <w:rFonts w:hint="eastAsia"/>
          <w:lang w:val="en-US" w:eastAsia="zh-CN"/>
        </w:rPr>
        <w:t xml:space="preserve">. </w:t>
      </w:r>
      <w:r w:rsidR="008429AD">
        <w:rPr>
          <w:rFonts w:hint="eastAsia"/>
          <w:lang w:val="en-US" w:eastAsia="zh-CN"/>
        </w:rPr>
        <w:t>Conclusion</w:t>
      </w:r>
    </w:p>
    <w:p w14:paraId="0BA9B9A2" w14:textId="5C63B4B3" w:rsidR="00261CBB" w:rsidRDefault="00931B8C" w:rsidP="00261CBB">
      <w:pPr>
        <w:rPr>
          <w:rFonts w:asciiTheme="minorHAnsi" w:hAnsiTheme="minorHAnsi" w:cstheme="minorHAnsi"/>
        </w:rPr>
      </w:pPr>
      <w:r w:rsidRPr="00931B8C">
        <w:rPr>
          <w:rFonts w:asciiTheme="minorHAnsi" w:hAnsiTheme="minorHAnsi" w:cstheme="minorHAnsi"/>
        </w:rPr>
        <w:t xml:space="preserve">In this contribution, we </w:t>
      </w:r>
      <w:r w:rsidR="005A74E2">
        <w:rPr>
          <w:rFonts w:asciiTheme="minorHAnsi" w:hAnsiTheme="minorHAnsi" w:cstheme="minorHAnsi"/>
        </w:rPr>
        <w:t>further provided our</w:t>
      </w:r>
      <w:r w:rsidRPr="00931B8C">
        <w:rPr>
          <w:rFonts w:asciiTheme="minorHAnsi" w:hAnsiTheme="minorHAnsi" w:cstheme="minorHAnsi"/>
        </w:rPr>
        <w:t xml:space="preserve"> discussion</w:t>
      </w:r>
      <w:r>
        <w:rPr>
          <w:rFonts w:asciiTheme="minorHAnsi" w:hAnsiTheme="minorHAnsi" w:cstheme="minorHAnsi"/>
        </w:rPr>
        <w:t xml:space="preserve"> and viewpoint</w:t>
      </w:r>
      <w:r w:rsidRPr="00931B8C">
        <w:rPr>
          <w:rFonts w:asciiTheme="minorHAnsi" w:hAnsiTheme="minorHAnsi" w:cstheme="minorHAnsi"/>
        </w:rPr>
        <w:t xml:space="preserve"> on high speed train deployment scenario </w:t>
      </w:r>
      <w:r>
        <w:rPr>
          <w:rFonts w:asciiTheme="minorHAnsi" w:hAnsiTheme="minorHAnsi" w:cstheme="minorHAnsi"/>
        </w:rPr>
        <w:t>in FR2</w:t>
      </w:r>
      <w:r>
        <w:rPr>
          <w:rFonts w:asciiTheme="minorHAnsi" w:hAnsiTheme="minorHAnsi" w:cstheme="minorHAnsi" w:hint="eastAsia"/>
          <w:lang w:eastAsia="zh-CN"/>
        </w:rPr>
        <w:t>.</w:t>
      </w:r>
      <w:r>
        <w:rPr>
          <w:rFonts w:asciiTheme="minorHAnsi" w:hAnsiTheme="minorHAnsi" w:cstheme="minorHAnsi"/>
          <w:lang w:eastAsia="zh-CN"/>
        </w:rPr>
        <w:t xml:space="preserve"> T</w:t>
      </w:r>
      <w:r>
        <w:rPr>
          <w:rFonts w:asciiTheme="minorHAnsi" w:hAnsiTheme="minorHAnsi" w:cstheme="minorHAnsi"/>
        </w:rPr>
        <w:t xml:space="preserve">he following observations and proposals are provided accordingly: </w:t>
      </w:r>
    </w:p>
    <w:p w14:paraId="039F539D" w14:textId="77777777" w:rsidR="008F544F" w:rsidRDefault="008F544F" w:rsidP="00A548ED">
      <w:pPr>
        <w:ind w:left="426"/>
        <w:rPr>
          <w:rFonts w:asciiTheme="minorHAnsi" w:hAnsiTheme="minorHAnsi" w:cstheme="minorHAnsi"/>
          <w:b/>
          <w:lang w:val="en-US" w:eastAsia="zh-CN"/>
        </w:rPr>
      </w:pPr>
      <w:r>
        <w:rPr>
          <w:rFonts w:asciiTheme="minorHAnsi" w:hAnsiTheme="minorHAnsi" w:cstheme="minorHAnsi"/>
          <w:b/>
          <w:lang w:val="en-US" w:eastAsia="zh-CN"/>
        </w:rPr>
        <w:t>Observation</w:t>
      </w:r>
      <w:r w:rsidRPr="00A11E3B">
        <w:rPr>
          <w:rFonts w:asciiTheme="minorHAnsi" w:hAnsiTheme="minorHAnsi" w:cstheme="minorHAnsi"/>
          <w:b/>
          <w:lang w:val="en-US" w:eastAsia="zh-CN"/>
        </w:rPr>
        <w:t xml:space="preserve">-1: FR2 HST deployment schemes which are not compatible with Rel-15/16 NR shall be precluded in FR2 HST WI discussion. </w:t>
      </w:r>
    </w:p>
    <w:p w14:paraId="556240D6" w14:textId="77777777" w:rsidR="008F544F" w:rsidRDefault="008F544F" w:rsidP="00A548ED">
      <w:pPr>
        <w:ind w:left="426"/>
        <w:rPr>
          <w:rFonts w:asciiTheme="minorHAnsi" w:hAnsiTheme="minorHAnsi" w:cstheme="minorHAnsi"/>
          <w:b/>
          <w:lang w:val="en-US" w:eastAsia="zh-CN"/>
        </w:rPr>
      </w:pPr>
      <w:r>
        <w:rPr>
          <w:rFonts w:asciiTheme="minorHAnsi" w:hAnsiTheme="minorHAnsi" w:cstheme="minorHAnsi"/>
          <w:b/>
          <w:lang w:val="en-US" w:eastAsia="zh-CN"/>
        </w:rPr>
        <w:t>Proposal</w:t>
      </w:r>
      <w:r w:rsidRPr="002B00C9">
        <w:rPr>
          <w:rFonts w:asciiTheme="minorHAnsi" w:hAnsiTheme="minorHAnsi" w:cstheme="minorHAnsi"/>
          <w:b/>
          <w:lang w:val="en-US" w:eastAsia="zh-CN"/>
        </w:rPr>
        <w:t xml:space="preserve">-1: </w:t>
      </w:r>
      <w:r>
        <w:rPr>
          <w:rFonts w:asciiTheme="minorHAnsi" w:hAnsiTheme="minorHAnsi" w:cstheme="minorHAnsi"/>
          <w:b/>
          <w:lang w:val="en-US" w:eastAsia="zh-CN"/>
        </w:rPr>
        <w:t>For Joint transmission (JT) used for FR2 HST, only full SFN (i.e., J</w:t>
      </w:r>
      <w:r w:rsidRPr="002B00C9">
        <w:rPr>
          <w:rFonts w:asciiTheme="minorHAnsi" w:hAnsiTheme="minorHAnsi" w:cstheme="minorHAnsi"/>
          <w:b/>
          <w:lang w:val="en-US" w:eastAsia="zh-CN"/>
        </w:rPr>
        <w:t>oint Transmission (JT) for all channels (SSB, TRS, PDCCH/PDSCH</w:t>
      </w:r>
      <w:r>
        <w:rPr>
          <w:rFonts w:asciiTheme="minorHAnsi" w:hAnsiTheme="minorHAnsi" w:cstheme="minorHAnsi"/>
          <w:b/>
          <w:lang w:val="en-US" w:eastAsia="zh-CN"/>
        </w:rPr>
        <w:t>, etc</w:t>
      </w:r>
      <w:r w:rsidRPr="002B00C9">
        <w:rPr>
          <w:rFonts w:asciiTheme="minorHAnsi" w:hAnsiTheme="minorHAnsi" w:cstheme="minorHAnsi"/>
          <w:b/>
          <w:lang w:val="en-US" w:eastAsia="zh-CN"/>
        </w:rPr>
        <w:t>)</w:t>
      </w:r>
      <w:r>
        <w:rPr>
          <w:rFonts w:asciiTheme="minorHAnsi" w:hAnsiTheme="minorHAnsi" w:cstheme="minorHAnsi"/>
          <w:b/>
          <w:lang w:val="en-US" w:eastAsia="zh-CN"/>
        </w:rPr>
        <w:t xml:space="preserve">) is considered in Rel-17 FR2 HST WI. </w:t>
      </w:r>
    </w:p>
    <w:p w14:paraId="355E2DFB" w14:textId="77777777" w:rsidR="008F544F" w:rsidRDefault="008F544F" w:rsidP="00A548ED">
      <w:pPr>
        <w:ind w:left="426"/>
        <w:rPr>
          <w:rFonts w:asciiTheme="minorHAnsi" w:hAnsiTheme="minorHAnsi" w:cstheme="minorHAnsi"/>
          <w:b/>
          <w:lang w:val="en-US" w:eastAsia="zh-CN"/>
        </w:rPr>
      </w:pPr>
      <w:r>
        <w:rPr>
          <w:rFonts w:asciiTheme="minorHAnsi" w:hAnsiTheme="minorHAnsi" w:cstheme="minorHAnsi"/>
          <w:b/>
          <w:lang w:val="en-US" w:eastAsia="zh-CN"/>
        </w:rPr>
        <w:t>Proposal</w:t>
      </w:r>
      <w:r w:rsidRPr="002B00C9">
        <w:rPr>
          <w:rFonts w:asciiTheme="minorHAnsi" w:hAnsiTheme="minorHAnsi" w:cstheme="minorHAnsi"/>
          <w:b/>
          <w:lang w:val="en-US" w:eastAsia="zh-CN"/>
        </w:rPr>
        <w:t>-</w:t>
      </w:r>
      <w:r>
        <w:rPr>
          <w:rFonts w:asciiTheme="minorHAnsi" w:hAnsiTheme="minorHAnsi" w:cstheme="minorHAnsi"/>
          <w:b/>
          <w:lang w:val="en-US" w:eastAsia="zh-CN"/>
        </w:rPr>
        <w:t>2</w:t>
      </w:r>
      <w:r w:rsidRPr="002B00C9">
        <w:rPr>
          <w:rFonts w:asciiTheme="minorHAnsi" w:hAnsiTheme="minorHAnsi" w:cstheme="minorHAnsi"/>
          <w:b/>
          <w:lang w:val="en-US" w:eastAsia="zh-CN"/>
        </w:rPr>
        <w:t xml:space="preserve">: </w:t>
      </w:r>
      <w:r>
        <w:rPr>
          <w:rFonts w:asciiTheme="minorHAnsi" w:hAnsiTheme="minorHAnsi" w:cstheme="minorHAnsi"/>
          <w:b/>
          <w:lang w:val="en-US" w:eastAsia="zh-CN"/>
        </w:rPr>
        <w:t xml:space="preserve">The scheme of Joint transmission (JT) for selected channels but distributed SSB shall be precluded from Rel-17 FR2 HST WI discussion. </w:t>
      </w:r>
    </w:p>
    <w:p w14:paraId="78EA025C" w14:textId="2215A6B5" w:rsidR="008F544F" w:rsidRPr="006B012A" w:rsidRDefault="008F544F" w:rsidP="00A548ED">
      <w:pPr>
        <w:ind w:left="426"/>
        <w:rPr>
          <w:rFonts w:asciiTheme="minorHAnsi" w:hAnsiTheme="minorHAnsi" w:cstheme="minorHAnsi"/>
          <w:b/>
          <w:lang w:val="en-US" w:eastAsia="zh-CN"/>
        </w:rPr>
      </w:pPr>
      <w:r w:rsidRPr="006B012A">
        <w:rPr>
          <w:rFonts w:asciiTheme="minorHAnsi" w:hAnsiTheme="minorHAnsi" w:cstheme="minorHAnsi"/>
          <w:b/>
          <w:lang w:val="en-US" w:eastAsia="zh-CN"/>
        </w:rPr>
        <w:t>Ob</w:t>
      </w:r>
      <w:r>
        <w:rPr>
          <w:rFonts w:asciiTheme="minorHAnsi" w:hAnsiTheme="minorHAnsi" w:cstheme="minorHAnsi"/>
          <w:b/>
          <w:lang w:val="en-US" w:eastAsia="zh-CN"/>
        </w:rPr>
        <w:t>s</w:t>
      </w:r>
      <w:r w:rsidRPr="006B012A">
        <w:rPr>
          <w:rFonts w:asciiTheme="minorHAnsi" w:hAnsiTheme="minorHAnsi" w:cstheme="minorHAnsi"/>
          <w:b/>
          <w:lang w:val="en-US" w:eastAsia="zh-CN"/>
        </w:rPr>
        <w:t xml:space="preserve">ervation-2: For uni-directional RRH deployment, we found no benefits from Joint transmission (JT) unless there is just one fixed beamforming used in each RRH. </w:t>
      </w:r>
    </w:p>
    <w:p w14:paraId="1A0218D6" w14:textId="77777777" w:rsidR="008F544F" w:rsidRPr="006B012A" w:rsidRDefault="008F544F" w:rsidP="00A548ED">
      <w:pPr>
        <w:ind w:left="426"/>
        <w:rPr>
          <w:rFonts w:asciiTheme="minorHAnsi" w:hAnsiTheme="minorHAnsi" w:cstheme="minorHAnsi"/>
          <w:b/>
          <w:lang w:val="en-US" w:eastAsia="zh-CN"/>
        </w:rPr>
      </w:pPr>
      <w:r>
        <w:rPr>
          <w:rFonts w:asciiTheme="minorHAnsi" w:hAnsiTheme="minorHAnsi" w:cstheme="minorHAnsi" w:hint="eastAsia"/>
          <w:b/>
          <w:lang w:val="en-US" w:eastAsia="zh-CN"/>
        </w:rPr>
        <w:t>Ob</w:t>
      </w:r>
      <w:r>
        <w:rPr>
          <w:rFonts w:asciiTheme="minorHAnsi" w:hAnsiTheme="minorHAnsi" w:cstheme="minorHAnsi"/>
          <w:b/>
          <w:lang w:val="en-US" w:eastAsia="zh-CN"/>
        </w:rPr>
        <w:t>servation</w:t>
      </w:r>
      <w:r w:rsidRPr="006B012A">
        <w:rPr>
          <w:rFonts w:asciiTheme="minorHAnsi" w:hAnsiTheme="minorHAnsi" w:cstheme="minorHAnsi"/>
          <w:b/>
          <w:lang w:val="en-US" w:eastAsia="zh-CN"/>
        </w:rPr>
        <w:t>-</w:t>
      </w:r>
      <w:r>
        <w:rPr>
          <w:rFonts w:asciiTheme="minorHAnsi" w:hAnsiTheme="minorHAnsi" w:cstheme="minorHAnsi"/>
          <w:b/>
          <w:lang w:val="en-US" w:eastAsia="zh-CN"/>
        </w:rPr>
        <w:t>3</w:t>
      </w:r>
      <w:r w:rsidRPr="006B012A">
        <w:rPr>
          <w:rFonts w:asciiTheme="minorHAnsi" w:hAnsiTheme="minorHAnsi" w:cstheme="minorHAnsi"/>
          <w:b/>
          <w:lang w:val="en-US" w:eastAsia="zh-CN"/>
        </w:rPr>
        <w:t xml:space="preserve">: </w:t>
      </w:r>
      <w:r>
        <w:rPr>
          <w:rFonts w:asciiTheme="minorHAnsi" w:hAnsiTheme="minorHAnsi" w:cstheme="minorHAnsi"/>
          <w:b/>
          <w:lang w:val="en-US" w:eastAsia="zh-CN"/>
        </w:rPr>
        <w:t xml:space="preserve">For uni-directional </w:t>
      </w:r>
      <w:r w:rsidRPr="00DF72F8">
        <w:rPr>
          <w:rFonts w:asciiTheme="minorHAnsi" w:hAnsiTheme="minorHAnsi" w:cstheme="minorHAnsi"/>
          <w:b/>
          <w:lang w:val="en-US" w:eastAsia="zh-CN"/>
        </w:rPr>
        <w:t>RRH deployment,</w:t>
      </w:r>
      <w:r>
        <w:rPr>
          <w:rFonts w:asciiTheme="minorHAnsi" w:hAnsiTheme="minorHAnsi" w:cstheme="minorHAnsi"/>
          <w:b/>
          <w:lang w:val="en-US" w:eastAsia="zh-CN"/>
        </w:rPr>
        <w:t xml:space="preserve"> the DPS transmission which requires UE to track more than 2 TCI states should be precluded from FR2 HST WI discussion. </w:t>
      </w:r>
    </w:p>
    <w:p w14:paraId="2B2E4A74" w14:textId="77777777" w:rsidR="008F544F" w:rsidRPr="006B012A" w:rsidRDefault="008F544F" w:rsidP="00A548ED">
      <w:pPr>
        <w:ind w:left="426"/>
        <w:rPr>
          <w:rFonts w:asciiTheme="minorHAnsi" w:hAnsiTheme="minorHAnsi" w:cstheme="minorHAnsi"/>
          <w:b/>
          <w:lang w:val="en-US" w:eastAsia="zh-CN"/>
        </w:rPr>
      </w:pPr>
      <w:r>
        <w:rPr>
          <w:rFonts w:asciiTheme="minorHAnsi" w:hAnsiTheme="minorHAnsi" w:cstheme="minorHAnsi" w:hint="eastAsia"/>
          <w:b/>
          <w:lang w:val="en-US" w:eastAsia="zh-CN"/>
        </w:rPr>
        <w:t>Ob</w:t>
      </w:r>
      <w:r>
        <w:rPr>
          <w:rFonts w:asciiTheme="minorHAnsi" w:hAnsiTheme="minorHAnsi" w:cstheme="minorHAnsi"/>
          <w:b/>
          <w:lang w:val="en-US" w:eastAsia="zh-CN"/>
        </w:rPr>
        <w:t>servation</w:t>
      </w:r>
      <w:r w:rsidRPr="006B012A">
        <w:rPr>
          <w:rFonts w:asciiTheme="minorHAnsi" w:hAnsiTheme="minorHAnsi" w:cstheme="minorHAnsi"/>
          <w:b/>
          <w:lang w:val="en-US" w:eastAsia="zh-CN"/>
        </w:rPr>
        <w:t>-</w:t>
      </w:r>
      <w:r>
        <w:rPr>
          <w:rFonts w:asciiTheme="minorHAnsi" w:hAnsiTheme="minorHAnsi" w:cstheme="minorHAnsi"/>
          <w:b/>
          <w:lang w:val="en-US" w:eastAsia="zh-CN"/>
        </w:rPr>
        <w:t>4</w:t>
      </w:r>
      <w:r w:rsidRPr="006B012A">
        <w:rPr>
          <w:rFonts w:asciiTheme="minorHAnsi" w:hAnsiTheme="minorHAnsi" w:cstheme="minorHAnsi"/>
          <w:b/>
          <w:lang w:val="en-US" w:eastAsia="zh-CN"/>
        </w:rPr>
        <w:t xml:space="preserve">: </w:t>
      </w:r>
      <w:r>
        <w:rPr>
          <w:rFonts w:asciiTheme="minorHAnsi" w:hAnsiTheme="minorHAnsi" w:cstheme="minorHAnsi"/>
          <w:b/>
          <w:lang w:val="en-US" w:eastAsia="zh-CN"/>
        </w:rPr>
        <w:t>The benefit of implementing m</w:t>
      </w:r>
      <w:r w:rsidRPr="00B715E1">
        <w:rPr>
          <w:rFonts w:asciiTheme="minorHAnsi" w:hAnsiTheme="minorHAnsi" w:cstheme="minorHAnsi"/>
          <w:b/>
          <w:lang w:val="en-US" w:eastAsia="zh-CN"/>
        </w:rPr>
        <w:t xml:space="preserve">ulti-DCI based </w:t>
      </w:r>
      <w:r>
        <w:rPr>
          <w:rFonts w:asciiTheme="minorHAnsi" w:hAnsiTheme="minorHAnsi" w:cstheme="minorHAnsi"/>
          <w:b/>
          <w:lang w:val="en-US" w:eastAsia="zh-CN"/>
        </w:rPr>
        <w:t>m</w:t>
      </w:r>
      <w:r w:rsidRPr="00B715E1">
        <w:rPr>
          <w:rFonts w:asciiTheme="minorHAnsi" w:hAnsiTheme="minorHAnsi" w:cstheme="minorHAnsi"/>
          <w:b/>
          <w:lang w:val="en-US" w:eastAsia="zh-CN"/>
        </w:rPr>
        <w:t xml:space="preserve">ulti-TRxP </w:t>
      </w:r>
      <w:r>
        <w:rPr>
          <w:rFonts w:asciiTheme="minorHAnsi" w:hAnsiTheme="minorHAnsi" w:cstheme="minorHAnsi"/>
          <w:b/>
          <w:lang w:val="en-US" w:eastAsia="zh-CN"/>
        </w:rPr>
        <w:t>t</w:t>
      </w:r>
      <w:r w:rsidRPr="00B715E1">
        <w:rPr>
          <w:rFonts w:asciiTheme="minorHAnsi" w:hAnsiTheme="minorHAnsi" w:cstheme="minorHAnsi"/>
          <w:b/>
          <w:lang w:val="en-US" w:eastAsia="zh-CN"/>
        </w:rPr>
        <w:t>ransmission</w:t>
      </w:r>
      <w:r>
        <w:rPr>
          <w:rFonts w:asciiTheme="minorHAnsi" w:hAnsiTheme="minorHAnsi" w:cstheme="minorHAnsi"/>
          <w:b/>
          <w:lang w:val="en-US" w:eastAsia="zh-CN"/>
        </w:rPr>
        <w:t xml:space="preserve"> compared with DPS transmission 1b is not observed. </w:t>
      </w:r>
    </w:p>
    <w:p w14:paraId="04AC5F09" w14:textId="77777777" w:rsidR="008F544F" w:rsidRPr="006B012A" w:rsidRDefault="008F544F" w:rsidP="00A548ED">
      <w:pPr>
        <w:ind w:left="426"/>
        <w:rPr>
          <w:rFonts w:asciiTheme="minorHAnsi" w:hAnsiTheme="minorHAnsi" w:cstheme="minorHAnsi"/>
          <w:b/>
          <w:lang w:val="en-US" w:eastAsia="zh-CN"/>
        </w:rPr>
      </w:pPr>
      <w:r>
        <w:rPr>
          <w:rFonts w:asciiTheme="minorHAnsi" w:hAnsiTheme="minorHAnsi" w:cstheme="minorHAnsi" w:hint="eastAsia"/>
          <w:b/>
          <w:lang w:val="en-US" w:eastAsia="zh-CN"/>
        </w:rPr>
        <w:t>Ob</w:t>
      </w:r>
      <w:r>
        <w:rPr>
          <w:rFonts w:asciiTheme="minorHAnsi" w:hAnsiTheme="minorHAnsi" w:cstheme="minorHAnsi"/>
          <w:b/>
          <w:lang w:val="en-US" w:eastAsia="zh-CN"/>
        </w:rPr>
        <w:t>servation</w:t>
      </w:r>
      <w:r w:rsidRPr="006B012A">
        <w:rPr>
          <w:rFonts w:asciiTheme="minorHAnsi" w:hAnsiTheme="minorHAnsi" w:cstheme="minorHAnsi"/>
          <w:b/>
          <w:lang w:val="en-US" w:eastAsia="zh-CN"/>
        </w:rPr>
        <w:t>-</w:t>
      </w:r>
      <w:r>
        <w:rPr>
          <w:rFonts w:asciiTheme="minorHAnsi" w:hAnsiTheme="minorHAnsi" w:cstheme="minorHAnsi"/>
          <w:b/>
          <w:lang w:val="en-US" w:eastAsia="zh-CN"/>
        </w:rPr>
        <w:t>5</w:t>
      </w:r>
      <w:r w:rsidRPr="006B012A">
        <w:rPr>
          <w:rFonts w:asciiTheme="minorHAnsi" w:hAnsiTheme="minorHAnsi" w:cstheme="minorHAnsi"/>
          <w:b/>
          <w:lang w:val="en-US" w:eastAsia="zh-CN"/>
        </w:rPr>
        <w:t xml:space="preserve">: </w:t>
      </w:r>
      <w:r w:rsidRPr="00DF72F8">
        <w:rPr>
          <w:rFonts w:asciiTheme="minorHAnsi" w:hAnsiTheme="minorHAnsi" w:cstheme="minorHAnsi"/>
          <w:b/>
          <w:lang w:val="en-US" w:eastAsia="zh-CN"/>
        </w:rPr>
        <w:t xml:space="preserve">For </w:t>
      </w:r>
      <w:r>
        <w:rPr>
          <w:rFonts w:asciiTheme="minorHAnsi" w:hAnsiTheme="minorHAnsi" w:cstheme="minorHAnsi"/>
          <w:b/>
          <w:lang w:val="en-US" w:eastAsia="zh-CN"/>
        </w:rPr>
        <w:t>b</w:t>
      </w:r>
      <w:r w:rsidRPr="00DF72F8">
        <w:rPr>
          <w:rFonts w:asciiTheme="minorHAnsi" w:hAnsiTheme="minorHAnsi" w:cstheme="minorHAnsi"/>
          <w:b/>
          <w:lang w:val="en-US" w:eastAsia="zh-CN"/>
        </w:rPr>
        <w:t>i-directional RRH deployment,</w:t>
      </w:r>
      <w:r>
        <w:rPr>
          <w:rFonts w:asciiTheme="minorHAnsi" w:hAnsiTheme="minorHAnsi" w:cstheme="minorHAnsi"/>
          <w:b/>
          <w:lang w:val="en-US" w:eastAsia="zh-CN"/>
        </w:rPr>
        <w:t xml:space="preserve"> joint transmission (JT) for all channels (SSB, TRS, PDCCH/PDSCH) should be precluded from using for FR2 HST. </w:t>
      </w:r>
    </w:p>
    <w:p w14:paraId="5417FD76" w14:textId="77777777" w:rsidR="008F544F" w:rsidRDefault="008F544F" w:rsidP="00A548ED">
      <w:pPr>
        <w:ind w:left="426"/>
        <w:rPr>
          <w:rFonts w:asciiTheme="minorHAnsi" w:hAnsiTheme="minorHAnsi" w:cstheme="minorHAnsi"/>
          <w:b/>
          <w:lang w:val="en-US" w:eastAsia="zh-CN"/>
        </w:rPr>
      </w:pPr>
      <w:r>
        <w:rPr>
          <w:rFonts w:asciiTheme="minorHAnsi" w:hAnsiTheme="minorHAnsi" w:cstheme="minorHAnsi" w:hint="eastAsia"/>
          <w:b/>
          <w:lang w:val="en-US" w:eastAsia="zh-CN"/>
        </w:rPr>
        <w:t>Ob</w:t>
      </w:r>
      <w:r>
        <w:rPr>
          <w:rFonts w:asciiTheme="minorHAnsi" w:hAnsiTheme="minorHAnsi" w:cstheme="minorHAnsi"/>
          <w:b/>
          <w:lang w:val="en-US" w:eastAsia="zh-CN"/>
        </w:rPr>
        <w:t>servation</w:t>
      </w:r>
      <w:r w:rsidRPr="006B012A">
        <w:rPr>
          <w:rFonts w:asciiTheme="minorHAnsi" w:hAnsiTheme="minorHAnsi" w:cstheme="minorHAnsi"/>
          <w:b/>
          <w:lang w:val="en-US" w:eastAsia="zh-CN"/>
        </w:rPr>
        <w:t>-</w:t>
      </w:r>
      <w:r>
        <w:rPr>
          <w:rFonts w:asciiTheme="minorHAnsi" w:hAnsiTheme="minorHAnsi" w:cstheme="minorHAnsi"/>
          <w:b/>
          <w:lang w:val="en-US" w:eastAsia="zh-CN"/>
        </w:rPr>
        <w:t>6</w:t>
      </w:r>
      <w:r w:rsidRPr="006B012A">
        <w:rPr>
          <w:rFonts w:asciiTheme="minorHAnsi" w:hAnsiTheme="minorHAnsi" w:cstheme="minorHAnsi"/>
          <w:b/>
          <w:lang w:val="en-US" w:eastAsia="zh-CN"/>
        </w:rPr>
        <w:t xml:space="preserve">: </w:t>
      </w:r>
      <w:r>
        <w:rPr>
          <w:rFonts w:asciiTheme="minorHAnsi" w:hAnsiTheme="minorHAnsi" w:cstheme="minorHAnsi"/>
          <w:b/>
          <w:lang w:val="en-US" w:eastAsia="zh-CN"/>
        </w:rPr>
        <w:t xml:space="preserve">For bi-directional </w:t>
      </w:r>
      <w:r w:rsidRPr="00DF72F8">
        <w:rPr>
          <w:rFonts w:asciiTheme="minorHAnsi" w:hAnsiTheme="minorHAnsi" w:cstheme="minorHAnsi"/>
          <w:b/>
          <w:lang w:val="en-US" w:eastAsia="zh-CN"/>
        </w:rPr>
        <w:t>RRH deployment,</w:t>
      </w:r>
      <w:r>
        <w:rPr>
          <w:rFonts w:asciiTheme="minorHAnsi" w:hAnsiTheme="minorHAnsi" w:cstheme="minorHAnsi"/>
          <w:b/>
          <w:lang w:val="en-US" w:eastAsia="zh-CN"/>
        </w:rPr>
        <w:t xml:space="preserve"> the DPS transmission which requires UE to track more than 2 TCI states should be precluded from FR2 HST WI discussion. </w:t>
      </w:r>
    </w:p>
    <w:p w14:paraId="3F8AD7F2" w14:textId="77777777" w:rsidR="00A548ED" w:rsidRDefault="00A548ED" w:rsidP="008F544F">
      <w:pPr>
        <w:rPr>
          <w:rFonts w:asciiTheme="minorHAnsi" w:hAnsiTheme="minorHAnsi" w:cstheme="minorHAnsi"/>
          <w:lang w:val="en-US" w:eastAsia="zh-CN"/>
        </w:rPr>
      </w:pPr>
    </w:p>
    <w:p w14:paraId="3C61AB36" w14:textId="03DEB9BF" w:rsidR="00CC7AEA" w:rsidRDefault="00CC7AEA" w:rsidP="008F544F">
      <w:pPr>
        <w:rPr>
          <w:rFonts w:asciiTheme="minorHAnsi" w:hAnsiTheme="minorHAnsi" w:cstheme="minorHAnsi"/>
          <w:lang w:val="en-US" w:eastAsia="zh-CN"/>
        </w:rPr>
      </w:pPr>
      <w:r>
        <w:rPr>
          <w:rFonts w:asciiTheme="minorHAnsi" w:hAnsiTheme="minorHAnsi" w:cstheme="minorHAnsi"/>
          <w:lang w:val="en-US" w:eastAsia="zh-CN"/>
        </w:rPr>
        <w:t xml:space="preserve">And the FR2 HST deployment scenarios with Samsung’s view are summarized in the below table: </w:t>
      </w:r>
    </w:p>
    <w:p w14:paraId="027D3E0F" w14:textId="33C8F5CF" w:rsidR="00CC7AEA" w:rsidRDefault="00A548ED" w:rsidP="00CC7AEA">
      <w:pPr>
        <w:jc w:val="center"/>
        <w:rPr>
          <w:rFonts w:asciiTheme="minorHAnsi" w:hAnsiTheme="minorHAnsi" w:cstheme="minorHAnsi"/>
          <w:lang w:val="en-US" w:eastAsia="zh-CN"/>
        </w:rPr>
      </w:pPr>
      <w:r>
        <w:rPr>
          <w:rFonts w:asciiTheme="minorHAnsi" w:hAnsiTheme="minorHAnsi" w:cstheme="minorHAnsi"/>
          <w:lang w:val="en-US" w:eastAsia="zh-CN"/>
        </w:rPr>
        <w:t>Table.</w:t>
      </w:r>
      <w:r w:rsidR="00CC7AEA">
        <w:rPr>
          <w:rFonts w:asciiTheme="minorHAnsi" w:hAnsiTheme="minorHAnsi" w:cstheme="minorHAnsi"/>
          <w:lang w:val="en-US" w:eastAsia="zh-CN"/>
        </w:rPr>
        <w:t xml:space="preserve"> Summary of FR2 HST Deployment Scenarios</w:t>
      </w:r>
    </w:p>
    <w:tbl>
      <w:tblPr>
        <w:tblW w:w="1006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6"/>
        <w:gridCol w:w="680"/>
        <w:gridCol w:w="680"/>
        <w:gridCol w:w="680"/>
        <w:gridCol w:w="4724"/>
        <w:gridCol w:w="567"/>
        <w:gridCol w:w="567"/>
        <w:gridCol w:w="1276"/>
      </w:tblGrid>
      <w:tr w:rsidR="00CC7AEA" w:rsidRPr="00DC4D4A" w14:paraId="3E5742F6" w14:textId="77777777" w:rsidTr="006B5654">
        <w:tc>
          <w:tcPr>
            <w:tcW w:w="886" w:type="dxa"/>
            <w:vMerge w:val="restart"/>
            <w:shd w:val="clear" w:color="auto" w:fill="DEEAF6"/>
            <w:vAlign w:val="center"/>
          </w:tcPr>
          <w:p w14:paraId="19C26945" w14:textId="77777777" w:rsidR="00CC7AEA" w:rsidRPr="00DC4D4A" w:rsidRDefault="00CC7AEA" w:rsidP="006B5654">
            <w:pPr>
              <w:tabs>
                <w:tab w:val="left" w:pos="0"/>
              </w:tabs>
              <w:spacing w:before="60" w:after="60"/>
              <w:rPr>
                <w:b/>
                <w:sz w:val="18"/>
                <w:lang w:eastAsia="ja-JP" w:bidi="hi-IN"/>
              </w:rPr>
            </w:pPr>
            <w:r w:rsidRPr="00DC4D4A">
              <w:rPr>
                <w:b/>
                <w:sz w:val="18"/>
                <w:lang w:eastAsia="ja-JP" w:bidi="hi-IN"/>
              </w:rPr>
              <w:t>Scenario</w:t>
            </w:r>
          </w:p>
        </w:tc>
        <w:tc>
          <w:tcPr>
            <w:tcW w:w="6764" w:type="dxa"/>
            <w:gridSpan w:val="4"/>
            <w:shd w:val="clear" w:color="auto" w:fill="DEEAF6"/>
            <w:vAlign w:val="center"/>
          </w:tcPr>
          <w:p w14:paraId="524D28CD" w14:textId="77777777" w:rsidR="00CC7AEA" w:rsidRPr="00DC4D4A" w:rsidRDefault="00CC7AEA" w:rsidP="006B5654">
            <w:pPr>
              <w:tabs>
                <w:tab w:val="left" w:pos="0"/>
              </w:tabs>
              <w:spacing w:before="60" w:after="60"/>
              <w:jc w:val="center"/>
              <w:rPr>
                <w:b/>
                <w:sz w:val="18"/>
                <w:lang w:eastAsia="ja-JP" w:bidi="hi-IN"/>
              </w:rPr>
            </w:pPr>
            <w:r w:rsidRPr="00DC4D4A">
              <w:rPr>
                <w:b/>
                <w:sz w:val="18"/>
                <w:lang w:eastAsia="ja-JP" w:bidi="hi-IN"/>
              </w:rPr>
              <w:t xml:space="preserve">Transmit configuration </w:t>
            </w:r>
          </w:p>
        </w:tc>
        <w:tc>
          <w:tcPr>
            <w:tcW w:w="567" w:type="dxa"/>
            <w:vMerge w:val="restart"/>
            <w:shd w:val="clear" w:color="auto" w:fill="DEEAF6"/>
            <w:vAlign w:val="center"/>
          </w:tcPr>
          <w:p w14:paraId="75231BCF" w14:textId="77777777" w:rsidR="00CC7AEA" w:rsidRPr="00191505" w:rsidRDefault="00CC7AEA" w:rsidP="006B5654">
            <w:pPr>
              <w:tabs>
                <w:tab w:val="left" w:pos="0"/>
              </w:tabs>
              <w:spacing w:before="60" w:after="60"/>
              <w:jc w:val="center"/>
              <w:rPr>
                <w:b/>
                <w:sz w:val="16"/>
                <w:lang w:eastAsia="ja-JP" w:bidi="hi-IN"/>
              </w:rPr>
            </w:pPr>
            <w:r w:rsidRPr="00191505">
              <w:rPr>
                <w:b/>
                <w:sz w:val="16"/>
                <w:lang w:eastAsia="ja-JP" w:bidi="hi-IN"/>
              </w:rPr>
              <w:t>Support in R15</w:t>
            </w:r>
          </w:p>
        </w:tc>
        <w:tc>
          <w:tcPr>
            <w:tcW w:w="567" w:type="dxa"/>
            <w:vMerge w:val="restart"/>
            <w:shd w:val="clear" w:color="auto" w:fill="DEEAF6"/>
            <w:vAlign w:val="center"/>
          </w:tcPr>
          <w:p w14:paraId="5EEEBE25" w14:textId="77777777" w:rsidR="00CC7AEA" w:rsidRPr="00191505" w:rsidRDefault="00CC7AEA" w:rsidP="006B5654">
            <w:pPr>
              <w:tabs>
                <w:tab w:val="left" w:pos="0"/>
              </w:tabs>
              <w:spacing w:before="60" w:after="60"/>
              <w:jc w:val="center"/>
              <w:rPr>
                <w:b/>
                <w:sz w:val="16"/>
                <w:lang w:eastAsia="ja-JP" w:bidi="hi-IN"/>
              </w:rPr>
            </w:pPr>
            <w:r w:rsidRPr="00191505">
              <w:rPr>
                <w:b/>
                <w:sz w:val="16"/>
                <w:lang w:eastAsia="ja-JP" w:bidi="hi-IN"/>
              </w:rPr>
              <w:t>Support in R16</w:t>
            </w:r>
          </w:p>
        </w:tc>
        <w:tc>
          <w:tcPr>
            <w:tcW w:w="1276" w:type="dxa"/>
            <w:vMerge w:val="restart"/>
            <w:shd w:val="clear" w:color="auto" w:fill="DEEAF6"/>
            <w:vAlign w:val="center"/>
          </w:tcPr>
          <w:p w14:paraId="08018BA7" w14:textId="77777777" w:rsidR="00CC7AEA" w:rsidRPr="00DC4D4A" w:rsidRDefault="00CC7AEA" w:rsidP="006B5654">
            <w:pPr>
              <w:tabs>
                <w:tab w:val="left" w:pos="0"/>
              </w:tabs>
              <w:spacing w:before="60" w:after="60"/>
              <w:jc w:val="center"/>
              <w:rPr>
                <w:b/>
                <w:sz w:val="18"/>
                <w:lang w:eastAsia="ja-JP" w:bidi="hi-IN"/>
              </w:rPr>
            </w:pPr>
            <w:r>
              <w:rPr>
                <w:b/>
                <w:sz w:val="18"/>
                <w:lang w:eastAsia="ja-JP" w:bidi="hi-IN"/>
              </w:rPr>
              <w:t>Views from Samsung</w:t>
            </w:r>
          </w:p>
        </w:tc>
      </w:tr>
      <w:tr w:rsidR="00CC7AEA" w:rsidRPr="00DC4D4A" w14:paraId="17DA18EE" w14:textId="77777777" w:rsidTr="006B5654">
        <w:tc>
          <w:tcPr>
            <w:tcW w:w="886" w:type="dxa"/>
            <w:vMerge/>
            <w:shd w:val="clear" w:color="auto" w:fill="DEEAF6"/>
          </w:tcPr>
          <w:p w14:paraId="34B0A12C" w14:textId="77777777" w:rsidR="00CC7AEA" w:rsidRPr="00DC4D4A" w:rsidRDefault="00CC7AEA" w:rsidP="006B5654">
            <w:pPr>
              <w:tabs>
                <w:tab w:val="left" w:pos="0"/>
              </w:tabs>
              <w:spacing w:before="60" w:after="60"/>
              <w:rPr>
                <w:sz w:val="18"/>
                <w:lang w:eastAsia="ja-JP" w:bidi="hi-IN"/>
              </w:rPr>
            </w:pPr>
          </w:p>
        </w:tc>
        <w:tc>
          <w:tcPr>
            <w:tcW w:w="680" w:type="dxa"/>
            <w:shd w:val="clear" w:color="auto" w:fill="DEEAF6"/>
            <w:vAlign w:val="center"/>
          </w:tcPr>
          <w:p w14:paraId="7723EB99" w14:textId="77777777" w:rsidR="00CC7AEA" w:rsidRPr="00DC4D4A" w:rsidRDefault="00CC7AEA" w:rsidP="006B5654">
            <w:pPr>
              <w:tabs>
                <w:tab w:val="left" w:pos="0"/>
              </w:tabs>
              <w:spacing w:before="60" w:after="60"/>
              <w:jc w:val="center"/>
              <w:rPr>
                <w:b/>
                <w:sz w:val="18"/>
                <w:lang w:eastAsia="ja-JP" w:bidi="hi-IN"/>
              </w:rPr>
            </w:pPr>
            <w:r>
              <w:rPr>
                <w:b/>
                <w:sz w:val="18"/>
                <w:lang w:eastAsia="ja-JP" w:bidi="hi-IN"/>
              </w:rPr>
              <w:t>SSB</w:t>
            </w:r>
          </w:p>
        </w:tc>
        <w:tc>
          <w:tcPr>
            <w:tcW w:w="680" w:type="dxa"/>
            <w:shd w:val="clear" w:color="auto" w:fill="DEEAF6"/>
            <w:vAlign w:val="center"/>
          </w:tcPr>
          <w:p w14:paraId="38124BE3" w14:textId="77777777" w:rsidR="00CC7AEA" w:rsidRPr="00DC4D4A" w:rsidRDefault="00CC7AEA" w:rsidP="006B5654">
            <w:pPr>
              <w:tabs>
                <w:tab w:val="left" w:pos="0"/>
              </w:tabs>
              <w:spacing w:before="60" w:after="60"/>
              <w:jc w:val="center"/>
              <w:rPr>
                <w:b/>
                <w:sz w:val="18"/>
                <w:lang w:eastAsia="ja-JP" w:bidi="hi-IN"/>
              </w:rPr>
            </w:pPr>
            <w:r>
              <w:rPr>
                <w:b/>
                <w:sz w:val="18"/>
                <w:lang w:val="en-US" w:eastAsia="ja-JP" w:bidi="hi-IN"/>
              </w:rPr>
              <w:t>TRS</w:t>
            </w:r>
          </w:p>
        </w:tc>
        <w:tc>
          <w:tcPr>
            <w:tcW w:w="680" w:type="dxa"/>
            <w:shd w:val="clear" w:color="auto" w:fill="DEEAF6"/>
            <w:vAlign w:val="center"/>
          </w:tcPr>
          <w:p w14:paraId="30F60E52" w14:textId="77777777" w:rsidR="00CC7AEA" w:rsidRPr="00DC4D4A" w:rsidRDefault="00CC7AEA" w:rsidP="006B5654">
            <w:pPr>
              <w:tabs>
                <w:tab w:val="left" w:pos="0"/>
              </w:tabs>
              <w:spacing w:before="60" w:after="60"/>
              <w:jc w:val="center"/>
              <w:rPr>
                <w:b/>
                <w:sz w:val="18"/>
                <w:lang w:eastAsia="ja-JP" w:bidi="hi-IN"/>
              </w:rPr>
            </w:pPr>
            <w:r w:rsidRPr="00593201">
              <w:rPr>
                <w:b/>
                <w:sz w:val="12"/>
                <w:lang w:eastAsia="ja-JP" w:bidi="hi-IN"/>
              </w:rPr>
              <w:t>PDCCH/</w:t>
            </w:r>
            <w:r w:rsidRPr="00593201">
              <w:rPr>
                <w:b/>
                <w:sz w:val="12"/>
                <w:lang w:eastAsia="ja-JP" w:bidi="hi-IN"/>
              </w:rPr>
              <w:br/>
              <w:t>PDSCH</w:t>
            </w:r>
          </w:p>
        </w:tc>
        <w:tc>
          <w:tcPr>
            <w:tcW w:w="4724" w:type="dxa"/>
            <w:shd w:val="clear" w:color="auto" w:fill="DEEAF6"/>
            <w:vAlign w:val="center"/>
          </w:tcPr>
          <w:p w14:paraId="6A9024DF" w14:textId="77777777" w:rsidR="00CC7AEA" w:rsidRPr="00DC4D4A" w:rsidRDefault="00CC7AEA" w:rsidP="006B5654">
            <w:pPr>
              <w:tabs>
                <w:tab w:val="left" w:pos="0"/>
              </w:tabs>
              <w:spacing w:before="60" w:after="60"/>
              <w:jc w:val="center"/>
              <w:rPr>
                <w:b/>
                <w:sz w:val="18"/>
                <w:lang w:eastAsia="ja-JP" w:bidi="hi-IN"/>
              </w:rPr>
            </w:pPr>
            <w:r>
              <w:rPr>
                <w:b/>
                <w:sz w:val="18"/>
                <w:lang w:eastAsia="ja-JP" w:bidi="hi-IN"/>
              </w:rPr>
              <w:t>Illustrative Figure</w:t>
            </w:r>
          </w:p>
        </w:tc>
        <w:tc>
          <w:tcPr>
            <w:tcW w:w="567" w:type="dxa"/>
            <w:vMerge/>
            <w:shd w:val="clear" w:color="auto" w:fill="DEEAF6"/>
          </w:tcPr>
          <w:p w14:paraId="36E36AFC" w14:textId="77777777" w:rsidR="00CC7AEA" w:rsidRPr="00DC4D4A" w:rsidRDefault="00CC7AEA" w:rsidP="006B5654">
            <w:pPr>
              <w:tabs>
                <w:tab w:val="left" w:pos="0"/>
              </w:tabs>
              <w:spacing w:before="60" w:after="60"/>
              <w:jc w:val="center"/>
              <w:rPr>
                <w:b/>
                <w:sz w:val="18"/>
                <w:lang w:eastAsia="ja-JP" w:bidi="hi-IN"/>
              </w:rPr>
            </w:pPr>
          </w:p>
        </w:tc>
        <w:tc>
          <w:tcPr>
            <w:tcW w:w="567" w:type="dxa"/>
            <w:vMerge/>
            <w:shd w:val="clear" w:color="auto" w:fill="DEEAF6"/>
          </w:tcPr>
          <w:p w14:paraId="4D8C1592" w14:textId="77777777" w:rsidR="00CC7AEA" w:rsidRPr="00DC4D4A" w:rsidRDefault="00CC7AEA" w:rsidP="006B5654">
            <w:pPr>
              <w:tabs>
                <w:tab w:val="left" w:pos="0"/>
              </w:tabs>
              <w:spacing w:before="60" w:after="60"/>
              <w:jc w:val="center"/>
              <w:rPr>
                <w:b/>
                <w:sz w:val="18"/>
                <w:lang w:eastAsia="ja-JP" w:bidi="hi-IN"/>
              </w:rPr>
            </w:pPr>
          </w:p>
        </w:tc>
        <w:tc>
          <w:tcPr>
            <w:tcW w:w="1276" w:type="dxa"/>
            <w:vMerge/>
            <w:shd w:val="clear" w:color="auto" w:fill="DEEAF6"/>
          </w:tcPr>
          <w:p w14:paraId="12245B95" w14:textId="77777777" w:rsidR="00CC7AEA" w:rsidRPr="00DC4D4A" w:rsidRDefault="00CC7AEA" w:rsidP="006B5654">
            <w:pPr>
              <w:tabs>
                <w:tab w:val="left" w:pos="0"/>
              </w:tabs>
              <w:spacing w:before="60" w:after="60"/>
              <w:jc w:val="center"/>
              <w:rPr>
                <w:b/>
                <w:sz w:val="18"/>
                <w:lang w:eastAsia="ja-JP" w:bidi="hi-IN"/>
              </w:rPr>
            </w:pPr>
          </w:p>
        </w:tc>
      </w:tr>
      <w:tr w:rsidR="00CC7AEA" w:rsidRPr="0018681E" w14:paraId="51EC8E2F" w14:textId="77777777" w:rsidTr="006B5654">
        <w:tc>
          <w:tcPr>
            <w:tcW w:w="10060" w:type="dxa"/>
            <w:gridSpan w:val="8"/>
            <w:shd w:val="clear" w:color="auto" w:fill="FFF2CC" w:themeFill="accent4" w:themeFillTint="33"/>
            <w:vAlign w:val="center"/>
          </w:tcPr>
          <w:p w14:paraId="24FB25F9" w14:textId="77777777" w:rsidR="00CC7AEA" w:rsidRPr="0018681E" w:rsidRDefault="00CC7AEA" w:rsidP="006B5654">
            <w:pPr>
              <w:keepNext/>
              <w:tabs>
                <w:tab w:val="left" w:pos="0"/>
              </w:tabs>
              <w:spacing w:before="60" w:after="60"/>
              <w:jc w:val="center"/>
              <w:rPr>
                <w:b/>
                <w:i/>
                <w:sz w:val="18"/>
                <w:lang w:eastAsia="ja-JP" w:bidi="hi-IN"/>
              </w:rPr>
            </w:pPr>
            <w:r w:rsidRPr="0018681E">
              <w:rPr>
                <w:b/>
                <w:i/>
                <w:lang w:eastAsia="ja-JP" w:bidi="hi-IN"/>
              </w:rPr>
              <w:lastRenderedPageBreak/>
              <w:t>Uni-directional RRH Deployment</w:t>
            </w:r>
          </w:p>
        </w:tc>
      </w:tr>
      <w:tr w:rsidR="00CC7AEA" w:rsidRPr="00DC4D4A" w14:paraId="2F0801E6" w14:textId="77777777" w:rsidTr="006B5654">
        <w:tc>
          <w:tcPr>
            <w:tcW w:w="886" w:type="dxa"/>
            <w:shd w:val="clear" w:color="auto" w:fill="FFF2CC" w:themeFill="accent4" w:themeFillTint="33"/>
            <w:vAlign w:val="center"/>
          </w:tcPr>
          <w:p w14:paraId="7B177AE9" w14:textId="77777777" w:rsidR="00CC7AEA" w:rsidRPr="00DC4D4A" w:rsidRDefault="00CC7AEA" w:rsidP="006B5654">
            <w:pPr>
              <w:keepNext/>
              <w:tabs>
                <w:tab w:val="left" w:pos="0"/>
              </w:tabs>
              <w:spacing w:before="60" w:after="60"/>
              <w:rPr>
                <w:sz w:val="18"/>
                <w:lang w:eastAsia="ja-JP" w:bidi="hi-IN"/>
              </w:rPr>
            </w:pPr>
            <w:r w:rsidRPr="00DC4D4A">
              <w:rPr>
                <w:sz w:val="18"/>
                <w:lang w:eastAsia="ja-JP" w:bidi="hi-IN"/>
              </w:rPr>
              <w:t xml:space="preserve">JT </w:t>
            </w:r>
            <w:r>
              <w:rPr>
                <w:sz w:val="18"/>
                <w:lang w:eastAsia="ja-JP" w:bidi="hi-IN"/>
              </w:rPr>
              <w:t>for all channels – Full SFN</w:t>
            </w:r>
          </w:p>
        </w:tc>
        <w:tc>
          <w:tcPr>
            <w:tcW w:w="680" w:type="dxa"/>
            <w:shd w:val="clear" w:color="auto" w:fill="auto"/>
            <w:vAlign w:val="center"/>
          </w:tcPr>
          <w:p w14:paraId="4ED334AE" w14:textId="77777777" w:rsidR="00CC7AEA" w:rsidRPr="00DC4D4A" w:rsidRDefault="00CC7AEA" w:rsidP="006B5654">
            <w:pPr>
              <w:keepNext/>
              <w:tabs>
                <w:tab w:val="left" w:pos="0"/>
              </w:tabs>
              <w:spacing w:before="60" w:after="60"/>
              <w:jc w:val="center"/>
              <w:rPr>
                <w:sz w:val="18"/>
                <w:lang w:eastAsia="ja-JP" w:bidi="hi-IN"/>
              </w:rPr>
            </w:pPr>
            <w:r>
              <w:rPr>
                <w:sz w:val="18"/>
                <w:lang w:eastAsia="ja-JP" w:bidi="hi-IN"/>
              </w:rPr>
              <w:t>Joint Tx</w:t>
            </w:r>
          </w:p>
        </w:tc>
        <w:tc>
          <w:tcPr>
            <w:tcW w:w="680" w:type="dxa"/>
            <w:shd w:val="clear" w:color="auto" w:fill="auto"/>
            <w:vAlign w:val="center"/>
          </w:tcPr>
          <w:p w14:paraId="1798D0C1" w14:textId="77777777" w:rsidR="00CC7AEA" w:rsidRPr="00DC4D4A" w:rsidRDefault="00CC7AEA" w:rsidP="006B5654">
            <w:pPr>
              <w:keepNext/>
              <w:tabs>
                <w:tab w:val="left" w:pos="0"/>
              </w:tabs>
              <w:spacing w:before="60" w:after="60"/>
              <w:jc w:val="center"/>
              <w:rPr>
                <w:sz w:val="18"/>
                <w:lang w:eastAsia="ja-JP" w:bidi="hi-IN"/>
              </w:rPr>
            </w:pPr>
            <w:r>
              <w:rPr>
                <w:sz w:val="18"/>
                <w:lang w:eastAsia="ja-JP" w:bidi="hi-IN"/>
              </w:rPr>
              <w:t>Joint Tx</w:t>
            </w:r>
          </w:p>
        </w:tc>
        <w:tc>
          <w:tcPr>
            <w:tcW w:w="680" w:type="dxa"/>
            <w:shd w:val="clear" w:color="auto" w:fill="auto"/>
            <w:vAlign w:val="center"/>
          </w:tcPr>
          <w:p w14:paraId="5C8D31E9" w14:textId="77777777" w:rsidR="00CC7AEA" w:rsidRPr="00DC4D4A" w:rsidRDefault="00CC7AEA" w:rsidP="006B5654">
            <w:pPr>
              <w:keepNext/>
              <w:tabs>
                <w:tab w:val="left" w:pos="0"/>
              </w:tabs>
              <w:spacing w:before="60" w:after="60"/>
              <w:jc w:val="center"/>
              <w:rPr>
                <w:sz w:val="18"/>
                <w:lang w:eastAsia="ja-JP" w:bidi="hi-IN"/>
              </w:rPr>
            </w:pPr>
            <w:r>
              <w:rPr>
                <w:sz w:val="18"/>
                <w:lang w:eastAsia="ja-JP" w:bidi="hi-IN"/>
              </w:rPr>
              <w:t xml:space="preserve">Joint </w:t>
            </w:r>
            <w:r>
              <w:rPr>
                <w:sz w:val="18"/>
                <w:lang w:eastAsia="ja-JP" w:bidi="hi-IN"/>
              </w:rPr>
              <w:br/>
              <w:t>Tx</w:t>
            </w:r>
          </w:p>
        </w:tc>
        <w:tc>
          <w:tcPr>
            <w:tcW w:w="4724" w:type="dxa"/>
            <w:shd w:val="clear" w:color="auto" w:fill="auto"/>
            <w:vAlign w:val="center"/>
          </w:tcPr>
          <w:p w14:paraId="2FC0A185" w14:textId="77777777" w:rsidR="00CC7AEA" w:rsidRPr="00DC4D4A" w:rsidRDefault="00CC7AEA" w:rsidP="006B5654">
            <w:pPr>
              <w:keepNext/>
              <w:tabs>
                <w:tab w:val="left" w:pos="0"/>
              </w:tabs>
              <w:spacing w:before="60" w:after="60"/>
              <w:jc w:val="center"/>
              <w:rPr>
                <w:sz w:val="18"/>
                <w:lang w:eastAsia="ja-JP" w:bidi="hi-IN"/>
              </w:rPr>
            </w:pPr>
            <w:r>
              <w:object w:dxaOrig="7777" w:dyaOrig="2761" w14:anchorId="74652199">
                <v:shape id="_x0000_i1044" type="#_x0000_t75" style="width:248.3pt;height:88.15pt" o:ole="">
                  <v:imagedata r:id="rId21" o:title=""/>
                </v:shape>
                <o:OLEObject Type="Embed" ProgID="Visio.Drawing.15" ShapeID="_x0000_i1044" DrawAspect="Content" ObjectID="_1672226263" r:id="rId46"/>
              </w:object>
            </w:r>
          </w:p>
        </w:tc>
        <w:tc>
          <w:tcPr>
            <w:tcW w:w="567" w:type="dxa"/>
            <w:vAlign w:val="center"/>
          </w:tcPr>
          <w:p w14:paraId="0C01380C" w14:textId="77777777" w:rsidR="00CC7AEA" w:rsidRPr="00DC4D4A" w:rsidRDefault="00CC7AEA" w:rsidP="006B5654">
            <w:pPr>
              <w:keepNext/>
              <w:tabs>
                <w:tab w:val="left" w:pos="0"/>
              </w:tabs>
              <w:spacing w:before="60" w:after="60"/>
              <w:jc w:val="center"/>
              <w:rPr>
                <w:sz w:val="18"/>
                <w:lang w:eastAsia="ja-JP" w:bidi="hi-IN"/>
              </w:rPr>
            </w:pPr>
            <w:r w:rsidRPr="00DC4D4A">
              <w:rPr>
                <w:sz w:val="18"/>
                <w:lang w:eastAsia="ja-JP" w:bidi="hi-IN"/>
              </w:rPr>
              <w:t>Yes</w:t>
            </w:r>
          </w:p>
        </w:tc>
        <w:tc>
          <w:tcPr>
            <w:tcW w:w="567" w:type="dxa"/>
            <w:vAlign w:val="center"/>
          </w:tcPr>
          <w:p w14:paraId="25CFD7D6" w14:textId="77777777" w:rsidR="00CC7AEA" w:rsidRPr="00DC4D4A" w:rsidRDefault="00CC7AEA" w:rsidP="006B5654">
            <w:pPr>
              <w:keepNext/>
              <w:tabs>
                <w:tab w:val="left" w:pos="0"/>
              </w:tabs>
              <w:spacing w:before="60" w:after="60"/>
              <w:jc w:val="center"/>
              <w:rPr>
                <w:sz w:val="18"/>
                <w:lang w:eastAsia="ja-JP" w:bidi="hi-IN"/>
              </w:rPr>
            </w:pPr>
            <w:r w:rsidRPr="00DC4D4A">
              <w:rPr>
                <w:sz w:val="18"/>
                <w:lang w:eastAsia="ja-JP" w:bidi="hi-IN"/>
              </w:rPr>
              <w:t>Yes</w:t>
            </w:r>
          </w:p>
        </w:tc>
        <w:tc>
          <w:tcPr>
            <w:tcW w:w="1276" w:type="dxa"/>
            <w:vAlign w:val="center"/>
          </w:tcPr>
          <w:p w14:paraId="3197FE6A" w14:textId="77777777" w:rsidR="00CC7AEA" w:rsidRPr="00DC4D4A" w:rsidRDefault="00CC7AEA" w:rsidP="006B5654">
            <w:pPr>
              <w:keepNext/>
              <w:tabs>
                <w:tab w:val="left" w:pos="0"/>
              </w:tabs>
              <w:spacing w:before="60" w:after="60"/>
              <w:jc w:val="center"/>
              <w:rPr>
                <w:sz w:val="18"/>
                <w:lang w:eastAsia="ja-JP" w:bidi="hi-IN"/>
              </w:rPr>
            </w:pPr>
            <w:r>
              <w:rPr>
                <w:sz w:val="18"/>
                <w:lang w:eastAsia="ja-JP" w:bidi="hi-IN"/>
              </w:rPr>
              <w:t>No benefits observed, unless only 1 fixed beam per RRH</w:t>
            </w:r>
          </w:p>
        </w:tc>
      </w:tr>
      <w:tr w:rsidR="00CC7AEA" w:rsidRPr="00DC4D4A" w14:paraId="5973C82B" w14:textId="77777777" w:rsidTr="006B5654">
        <w:tc>
          <w:tcPr>
            <w:tcW w:w="886" w:type="dxa"/>
            <w:shd w:val="clear" w:color="auto" w:fill="FFF2CC" w:themeFill="accent4" w:themeFillTint="33"/>
            <w:vAlign w:val="center"/>
          </w:tcPr>
          <w:p w14:paraId="613DA2C7" w14:textId="77777777" w:rsidR="00CC7AEA" w:rsidRPr="00DC4D4A" w:rsidRDefault="00CC7AEA" w:rsidP="006B5654">
            <w:pPr>
              <w:keepNext/>
              <w:tabs>
                <w:tab w:val="left" w:pos="0"/>
              </w:tabs>
              <w:spacing w:before="60" w:after="60"/>
              <w:rPr>
                <w:sz w:val="18"/>
                <w:lang w:eastAsia="ja-JP" w:bidi="hi-IN"/>
              </w:rPr>
            </w:pPr>
            <w:r w:rsidRPr="00593201">
              <w:rPr>
                <w:sz w:val="18"/>
                <w:lang w:eastAsia="ja-JP" w:bidi="hi-IN"/>
              </w:rPr>
              <w:t>Dynamic Point Selection (DPS)</w:t>
            </w:r>
          </w:p>
        </w:tc>
        <w:tc>
          <w:tcPr>
            <w:tcW w:w="2040" w:type="dxa"/>
            <w:gridSpan w:val="3"/>
            <w:shd w:val="clear" w:color="auto" w:fill="auto"/>
            <w:vAlign w:val="center"/>
          </w:tcPr>
          <w:p w14:paraId="149A9E69" w14:textId="77777777" w:rsidR="00CC7AEA" w:rsidRPr="00191505" w:rsidRDefault="00CC7AEA" w:rsidP="006B5654">
            <w:pPr>
              <w:keepNext/>
              <w:tabs>
                <w:tab w:val="left" w:pos="0"/>
              </w:tabs>
              <w:spacing w:before="60" w:after="60"/>
              <w:jc w:val="center"/>
              <w:rPr>
                <w:sz w:val="18"/>
                <w:lang w:eastAsia="ja-JP" w:bidi="hi-IN"/>
              </w:rPr>
            </w:pPr>
            <w:r>
              <w:rPr>
                <w:sz w:val="18"/>
                <w:lang w:eastAsia="ja-JP" w:bidi="hi-IN"/>
              </w:rPr>
              <w:t>DPS</w:t>
            </w:r>
          </w:p>
        </w:tc>
        <w:tc>
          <w:tcPr>
            <w:tcW w:w="4724" w:type="dxa"/>
            <w:shd w:val="clear" w:color="auto" w:fill="auto"/>
            <w:vAlign w:val="center"/>
          </w:tcPr>
          <w:p w14:paraId="0ABBEE20" w14:textId="77777777" w:rsidR="00CC7AEA" w:rsidRPr="00DC4D4A" w:rsidRDefault="00CC7AEA" w:rsidP="006B5654">
            <w:pPr>
              <w:keepNext/>
              <w:tabs>
                <w:tab w:val="left" w:pos="0"/>
              </w:tabs>
              <w:spacing w:before="60" w:after="60"/>
              <w:rPr>
                <w:sz w:val="18"/>
                <w:lang w:eastAsia="ja-JP" w:bidi="hi-IN"/>
              </w:rPr>
            </w:pPr>
            <w:r>
              <w:object w:dxaOrig="7777" w:dyaOrig="2341" w14:anchorId="66C6EC5B">
                <v:shape id="_x0000_i1045" type="#_x0000_t75" style="width:248.3pt;height:74.75pt" o:ole="">
                  <v:imagedata r:id="rId23" o:title=""/>
                </v:shape>
                <o:OLEObject Type="Embed" ProgID="Visio.Drawing.15" ShapeID="_x0000_i1045" DrawAspect="Content" ObjectID="_1672226264" r:id="rId47"/>
              </w:object>
            </w:r>
          </w:p>
        </w:tc>
        <w:tc>
          <w:tcPr>
            <w:tcW w:w="567" w:type="dxa"/>
            <w:vAlign w:val="center"/>
          </w:tcPr>
          <w:p w14:paraId="66AAFC24" w14:textId="77777777" w:rsidR="00CC7AEA" w:rsidRPr="00DC4D4A" w:rsidRDefault="00CC7AEA" w:rsidP="006B5654">
            <w:pPr>
              <w:keepNext/>
              <w:tabs>
                <w:tab w:val="left" w:pos="0"/>
              </w:tabs>
              <w:spacing w:before="60" w:after="60"/>
              <w:jc w:val="center"/>
              <w:rPr>
                <w:sz w:val="18"/>
                <w:lang w:eastAsia="ja-JP" w:bidi="hi-IN"/>
              </w:rPr>
            </w:pPr>
            <w:r>
              <w:rPr>
                <w:sz w:val="18"/>
                <w:lang w:eastAsia="ja-JP" w:bidi="hi-IN"/>
              </w:rPr>
              <w:t>Yes</w:t>
            </w:r>
          </w:p>
        </w:tc>
        <w:tc>
          <w:tcPr>
            <w:tcW w:w="567" w:type="dxa"/>
            <w:vAlign w:val="center"/>
          </w:tcPr>
          <w:p w14:paraId="4897EBF6" w14:textId="77777777" w:rsidR="00CC7AEA" w:rsidRPr="00DC4D4A" w:rsidRDefault="00CC7AEA" w:rsidP="006B5654">
            <w:pPr>
              <w:keepNext/>
              <w:tabs>
                <w:tab w:val="left" w:pos="0"/>
              </w:tabs>
              <w:spacing w:before="60" w:after="60"/>
              <w:jc w:val="center"/>
              <w:rPr>
                <w:sz w:val="18"/>
                <w:lang w:eastAsia="ja-JP" w:bidi="hi-IN"/>
              </w:rPr>
            </w:pPr>
            <w:r>
              <w:rPr>
                <w:sz w:val="18"/>
                <w:lang w:eastAsia="ja-JP" w:bidi="hi-IN"/>
              </w:rPr>
              <w:t>Yes</w:t>
            </w:r>
          </w:p>
        </w:tc>
        <w:tc>
          <w:tcPr>
            <w:tcW w:w="1276" w:type="dxa"/>
            <w:vAlign w:val="center"/>
          </w:tcPr>
          <w:p w14:paraId="07441204" w14:textId="77777777" w:rsidR="00CC7AEA" w:rsidRPr="00DC4D4A" w:rsidRDefault="00CC7AEA" w:rsidP="006B5654">
            <w:pPr>
              <w:keepNext/>
              <w:tabs>
                <w:tab w:val="left" w:pos="0"/>
              </w:tabs>
              <w:spacing w:before="60" w:after="60"/>
              <w:jc w:val="center"/>
              <w:rPr>
                <w:sz w:val="18"/>
                <w:lang w:eastAsia="ja-JP" w:bidi="hi-IN"/>
              </w:rPr>
            </w:pPr>
            <w:r>
              <w:rPr>
                <w:sz w:val="18"/>
                <w:lang w:eastAsia="ja-JP" w:bidi="hi-IN"/>
              </w:rPr>
              <w:t>Both Scheme DPS 1a and 1b seems reasonable, but don’t require UE to track more than 2 activated TCI.</w:t>
            </w:r>
          </w:p>
        </w:tc>
      </w:tr>
      <w:tr w:rsidR="00CC7AEA" w:rsidRPr="00DC4D4A" w14:paraId="77E13D3A" w14:textId="77777777" w:rsidTr="006B5654">
        <w:tc>
          <w:tcPr>
            <w:tcW w:w="886" w:type="dxa"/>
            <w:shd w:val="clear" w:color="auto" w:fill="FFF2CC" w:themeFill="accent4" w:themeFillTint="33"/>
            <w:vAlign w:val="center"/>
          </w:tcPr>
          <w:p w14:paraId="49D2F39C" w14:textId="77777777" w:rsidR="00CC7AEA" w:rsidRPr="00593201" w:rsidRDefault="00CC7AEA" w:rsidP="006B5654">
            <w:pPr>
              <w:keepNext/>
              <w:tabs>
                <w:tab w:val="left" w:pos="0"/>
              </w:tabs>
              <w:spacing w:before="60" w:after="60"/>
              <w:rPr>
                <w:sz w:val="18"/>
                <w:lang w:eastAsia="ja-JP" w:bidi="hi-IN"/>
              </w:rPr>
            </w:pPr>
            <w:r w:rsidRPr="00191505">
              <w:rPr>
                <w:sz w:val="18"/>
                <w:lang w:eastAsia="ja-JP" w:bidi="hi-IN"/>
              </w:rPr>
              <w:t>Multi-DCI based Multi-TRxP Transmission</w:t>
            </w:r>
          </w:p>
        </w:tc>
        <w:tc>
          <w:tcPr>
            <w:tcW w:w="680" w:type="dxa"/>
            <w:shd w:val="clear" w:color="auto" w:fill="auto"/>
            <w:vAlign w:val="center"/>
          </w:tcPr>
          <w:p w14:paraId="3CD88748" w14:textId="77777777" w:rsidR="00CC7AEA" w:rsidRDefault="00CC7AEA" w:rsidP="006B5654">
            <w:pPr>
              <w:keepNext/>
              <w:tabs>
                <w:tab w:val="left" w:pos="0"/>
              </w:tabs>
              <w:spacing w:before="60" w:after="60"/>
              <w:jc w:val="center"/>
              <w:rPr>
                <w:sz w:val="18"/>
                <w:lang w:eastAsia="ja-JP" w:bidi="hi-IN"/>
              </w:rPr>
            </w:pPr>
            <w:r>
              <w:rPr>
                <w:sz w:val="18"/>
                <w:lang w:eastAsia="ja-JP" w:bidi="hi-IN"/>
              </w:rPr>
              <w:t>DPS</w:t>
            </w:r>
          </w:p>
        </w:tc>
        <w:tc>
          <w:tcPr>
            <w:tcW w:w="680" w:type="dxa"/>
            <w:shd w:val="clear" w:color="auto" w:fill="auto"/>
            <w:vAlign w:val="center"/>
          </w:tcPr>
          <w:p w14:paraId="59CAA64D" w14:textId="77777777" w:rsidR="00CC7AEA" w:rsidRDefault="00CC7AEA" w:rsidP="006B5654">
            <w:pPr>
              <w:keepNext/>
              <w:tabs>
                <w:tab w:val="left" w:pos="0"/>
              </w:tabs>
              <w:spacing w:before="60" w:after="60"/>
              <w:jc w:val="center"/>
              <w:rPr>
                <w:sz w:val="18"/>
                <w:lang w:eastAsia="ja-JP" w:bidi="hi-IN"/>
              </w:rPr>
            </w:pPr>
            <w:r>
              <w:rPr>
                <w:sz w:val="18"/>
                <w:lang w:eastAsia="ja-JP" w:bidi="hi-IN"/>
              </w:rPr>
              <w:t>DPS</w:t>
            </w:r>
          </w:p>
        </w:tc>
        <w:tc>
          <w:tcPr>
            <w:tcW w:w="680" w:type="dxa"/>
            <w:shd w:val="clear" w:color="auto" w:fill="auto"/>
            <w:vAlign w:val="center"/>
          </w:tcPr>
          <w:p w14:paraId="4E5ACD4F" w14:textId="77777777" w:rsidR="00CC7AEA" w:rsidRDefault="00CC7AEA" w:rsidP="006B5654">
            <w:pPr>
              <w:keepNext/>
              <w:tabs>
                <w:tab w:val="left" w:pos="0"/>
              </w:tabs>
              <w:spacing w:before="60" w:after="60"/>
              <w:jc w:val="center"/>
              <w:rPr>
                <w:sz w:val="18"/>
                <w:lang w:eastAsia="ja-JP" w:bidi="hi-IN"/>
              </w:rPr>
            </w:pPr>
            <w:r>
              <w:rPr>
                <w:sz w:val="18"/>
                <w:lang w:eastAsia="ja-JP" w:bidi="hi-IN"/>
              </w:rPr>
              <w:t>Multi-DCI Tx</w:t>
            </w:r>
          </w:p>
        </w:tc>
        <w:tc>
          <w:tcPr>
            <w:tcW w:w="4724" w:type="dxa"/>
            <w:shd w:val="clear" w:color="auto" w:fill="auto"/>
            <w:vAlign w:val="center"/>
          </w:tcPr>
          <w:p w14:paraId="0C833AC6" w14:textId="77777777" w:rsidR="00CC7AEA" w:rsidRDefault="00CC7AEA" w:rsidP="006B5654">
            <w:pPr>
              <w:keepNext/>
              <w:tabs>
                <w:tab w:val="left" w:pos="0"/>
              </w:tabs>
              <w:spacing w:before="60" w:after="60"/>
            </w:pPr>
            <w:r>
              <w:object w:dxaOrig="7777" w:dyaOrig="2341" w14:anchorId="78664FF9">
                <v:shape id="_x0000_i1046" type="#_x0000_t75" style="width:248.3pt;height:74.75pt" o:ole="">
                  <v:imagedata r:id="rId27" o:title=""/>
                </v:shape>
                <o:OLEObject Type="Embed" ProgID="Visio.Drawing.15" ShapeID="_x0000_i1046" DrawAspect="Content" ObjectID="_1672226265" r:id="rId48"/>
              </w:object>
            </w:r>
          </w:p>
        </w:tc>
        <w:tc>
          <w:tcPr>
            <w:tcW w:w="567" w:type="dxa"/>
            <w:vAlign w:val="center"/>
          </w:tcPr>
          <w:p w14:paraId="21728710" w14:textId="77777777" w:rsidR="00CC7AEA" w:rsidRDefault="00CC7AEA" w:rsidP="006B5654">
            <w:pPr>
              <w:keepNext/>
              <w:tabs>
                <w:tab w:val="left" w:pos="0"/>
              </w:tabs>
              <w:spacing w:before="60" w:after="60"/>
              <w:jc w:val="center"/>
              <w:rPr>
                <w:sz w:val="18"/>
                <w:lang w:eastAsia="ja-JP" w:bidi="hi-IN"/>
              </w:rPr>
            </w:pPr>
            <w:r>
              <w:rPr>
                <w:sz w:val="18"/>
                <w:lang w:eastAsia="ja-JP" w:bidi="hi-IN"/>
              </w:rPr>
              <w:t>No</w:t>
            </w:r>
          </w:p>
        </w:tc>
        <w:tc>
          <w:tcPr>
            <w:tcW w:w="567" w:type="dxa"/>
            <w:vAlign w:val="center"/>
          </w:tcPr>
          <w:p w14:paraId="41B42F14" w14:textId="77777777" w:rsidR="00CC7AEA" w:rsidRDefault="00CC7AEA" w:rsidP="006B5654">
            <w:pPr>
              <w:keepNext/>
              <w:tabs>
                <w:tab w:val="left" w:pos="0"/>
              </w:tabs>
              <w:spacing w:before="60" w:after="60"/>
              <w:jc w:val="center"/>
              <w:rPr>
                <w:sz w:val="18"/>
                <w:lang w:eastAsia="ja-JP" w:bidi="hi-IN"/>
              </w:rPr>
            </w:pPr>
            <w:r>
              <w:rPr>
                <w:sz w:val="18"/>
                <w:lang w:eastAsia="ja-JP" w:bidi="hi-IN"/>
              </w:rPr>
              <w:t>Yes</w:t>
            </w:r>
          </w:p>
        </w:tc>
        <w:tc>
          <w:tcPr>
            <w:tcW w:w="1276" w:type="dxa"/>
            <w:vAlign w:val="center"/>
          </w:tcPr>
          <w:p w14:paraId="387EE9EF" w14:textId="77777777" w:rsidR="00CC7AEA" w:rsidRDefault="00CC7AEA" w:rsidP="006B5654">
            <w:pPr>
              <w:keepNext/>
              <w:tabs>
                <w:tab w:val="left" w:pos="0"/>
              </w:tabs>
              <w:spacing w:before="60" w:after="60"/>
              <w:jc w:val="center"/>
              <w:rPr>
                <w:sz w:val="18"/>
                <w:lang w:eastAsia="ja-JP" w:bidi="hi-IN"/>
              </w:rPr>
            </w:pPr>
            <w:r>
              <w:rPr>
                <w:sz w:val="18"/>
                <w:lang w:eastAsia="ja-JP" w:bidi="hi-IN"/>
              </w:rPr>
              <w:t>Don’t see benefits compared with DPS scheme 1b.</w:t>
            </w:r>
          </w:p>
        </w:tc>
      </w:tr>
      <w:tr w:rsidR="00CC7AEA" w:rsidRPr="0018681E" w14:paraId="17B8DA40" w14:textId="77777777" w:rsidTr="006B5654">
        <w:tc>
          <w:tcPr>
            <w:tcW w:w="10060" w:type="dxa"/>
            <w:gridSpan w:val="8"/>
            <w:shd w:val="clear" w:color="auto" w:fill="E2EFD9" w:themeFill="accent6" w:themeFillTint="33"/>
            <w:vAlign w:val="center"/>
          </w:tcPr>
          <w:p w14:paraId="16F6DE3F" w14:textId="77777777" w:rsidR="00CC7AEA" w:rsidRPr="0018681E" w:rsidRDefault="00CC7AEA" w:rsidP="006B5654">
            <w:pPr>
              <w:keepNext/>
              <w:tabs>
                <w:tab w:val="left" w:pos="0"/>
              </w:tabs>
              <w:spacing w:before="60" w:after="60"/>
              <w:jc w:val="center"/>
              <w:rPr>
                <w:b/>
                <w:i/>
                <w:sz w:val="18"/>
                <w:lang w:eastAsia="ja-JP" w:bidi="hi-IN"/>
              </w:rPr>
            </w:pPr>
            <w:r w:rsidRPr="0018681E">
              <w:rPr>
                <w:b/>
                <w:i/>
                <w:lang w:eastAsia="ja-JP" w:bidi="hi-IN"/>
              </w:rPr>
              <w:t>Bi-directional RRH Deployment</w:t>
            </w:r>
          </w:p>
        </w:tc>
      </w:tr>
      <w:tr w:rsidR="00CC7AEA" w:rsidRPr="00DC4D4A" w14:paraId="7A1BA977" w14:textId="77777777" w:rsidTr="006B5654">
        <w:tc>
          <w:tcPr>
            <w:tcW w:w="886" w:type="dxa"/>
            <w:shd w:val="clear" w:color="auto" w:fill="E2EFD9" w:themeFill="accent6" w:themeFillTint="33"/>
            <w:vAlign w:val="center"/>
          </w:tcPr>
          <w:p w14:paraId="2999880B" w14:textId="77777777" w:rsidR="00CC7AEA" w:rsidRPr="00DC4D4A" w:rsidRDefault="00CC7AEA" w:rsidP="006B5654">
            <w:pPr>
              <w:keepNext/>
              <w:tabs>
                <w:tab w:val="left" w:pos="0"/>
              </w:tabs>
              <w:spacing w:before="60" w:after="60"/>
              <w:rPr>
                <w:sz w:val="18"/>
                <w:lang w:eastAsia="ja-JP" w:bidi="hi-IN"/>
              </w:rPr>
            </w:pPr>
            <w:r w:rsidRPr="00DC4D4A">
              <w:rPr>
                <w:sz w:val="18"/>
                <w:lang w:eastAsia="ja-JP" w:bidi="hi-IN"/>
              </w:rPr>
              <w:t xml:space="preserve">JT </w:t>
            </w:r>
            <w:r>
              <w:rPr>
                <w:sz w:val="18"/>
                <w:lang w:eastAsia="ja-JP" w:bidi="hi-IN"/>
              </w:rPr>
              <w:t>for all channels – Full SFN</w:t>
            </w:r>
          </w:p>
        </w:tc>
        <w:tc>
          <w:tcPr>
            <w:tcW w:w="680" w:type="dxa"/>
            <w:shd w:val="clear" w:color="auto" w:fill="auto"/>
            <w:vAlign w:val="center"/>
          </w:tcPr>
          <w:p w14:paraId="0204C9B8" w14:textId="77777777" w:rsidR="00CC7AEA" w:rsidRPr="00DC4D4A" w:rsidRDefault="00CC7AEA" w:rsidP="006B5654">
            <w:pPr>
              <w:keepNext/>
              <w:tabs>
                <w:tab w:val="left" w:pos="0"/>
              </w:tabs>
              <w:spacing w:before="60" w:after="60"/>
              <w:jc w:val="center"/>
              <w:rPr>
                <w:sz w:val="18"/>
                <w:lang w:eastAsia="ja-JP" w:bidi="hi-IN"/>
              </w:rPr>
            </w:pPr>
            <w:r>
              <w:rPr>
                <w:sz w:val="18"/>
                <w:lang w:eastAsia="ja-JP" w:bidi="hi-IN"/>
              </w:rPr>
              <w:t>Joint Tx</w:t>
            </w:r>
          </w:p>
        </w:tc>
        <w:tc>
          <w:tcPr>
            <w:tcW w:w="680" w:type="dxa"/>
            <w:shd w:val="clear" w:color="auto" w:fill="auto"/>
            <w:vAlign w:val="center"/>
          </w:tcPr>
          <w:p w14:paraId="0CBB4268" w14:textId="77777777" w:rsidR="00CC7AEA" w:rsidRPr="00DC4D4A" w:rsidRDefault="00CC7AEA" w:rsidP="006B5654">
            <w:pPr>
              <w:keepNext/>
              <w:tabs>
                <w:tab w:val="left" w:pos="0"/>
              </w:tabs>
              <w:spacing w:before="60" w:after="60"/>
              <w:jc w:val="center"/>
              <w:rPr>
                <w:sz w:val="18"/>
                <w:lang w:eastAsia="ja-JP" w:bidi="hi-IN"/>
              </w:rPr>
            </w:pPr>
            <w:r>
              <w:rPr>
                <w:sz w:val="18"/>
                <w:lang w:eastAsia="ja-JP" w:bidi="hi-IN"/>
              </w:rPr>
              <w:t>Joint Tx</w:t>
            </w:r>
          </w:p>
        </w:tc>
        <w:tc>
          <w:tcPr>
            <w:tcW w:w="680" w:type="dxa"/>
            <w:shd w:val="clear" w:color="auto" w:fill="auto"/>
            <w:vAlign w:val="center"/>
          </w:tcPr>
          <w:p w14:paraId="06EF49DB" w14:textId="77777777" w:rsidR="00CC7AEA" w:rsidRPr="00DC4D4A" w:rsidRDefault="00CC7AEA" w:rsidP="006B5654">
            <w:pPr>
              <w:keepNext/>
              <w:tabs>
                <w:tab w:val="left" w:pos="0"/>
              </w:tabs>
              <w:spacing w:before="60" w:after="60"/>
              <w:jc w:val="center"/>
              <w:rPr>
                <w:sz w:val="18"/>
                <w:lang w:eastAsia="ja-JP" w:bidi="hi-IN"/>
              </w:rPr>
            </w:pPr>
            <w:r>
              <w:rPr>
                <w:sz w:val="18"/>
                <w:lang w:eastAsia="ja-JP" w:bidi="hi-IN"/>
              </w:rPr>
              <w:t xml:space="preserve">Joint </w:t>
            </w:r>
            <w:r>
              <w:rPr>
                <w:sz w:val="18"/>
                <w:lang w:eastAsia="ja-JP" w:bidi="hi-IN"/>
              </w:rPr>
              <w:br/>
              <w:t>Tx</w:t>
            </w:r>
          </w:p>
        </w:tc>
        <w:tc>
          <w:tcPr>
            <w:tcW w:w="4724" w:type="dxa"/>
            <w:shd w:val="clear" w:color="auto" w:fill="auto"/>
            <w:vAlign w:val="center"/>
          </w:tcPr>
          <w:p w14:paraId="24F11843" w14:textId="77777777" w:rsidR="00CC7AEA" w:rsidRPr="00DC4D4A" w:rsidRDefault="00CC7AEA" w:rsidP="006B5654">
            <w:pPr>
              <w:keepNext/>
              <w:tabs>
                <w:tab w:val="left" w:pos="0"/>
              </w:tabs>
              <w:spacing w:before="60" w:after="60"/>
              <w:jc w:val="center"/>
              <w:rPr>
                <w:sz w:val="18"/>
                <w:lang w:eastAsia="ja-JP" w:bidi="hi-IN"/>
              </w:rPr>
            </w:pPr>
            <w:r>
              <w:object w:dxaOrig="7776" w:dyaOrig="2436" w14:anchorId="0816F966">
                <v:shape id="_x0000_i1047" type="#_x0000_t75" style="width:248.75pt;height:78pt" o:ole="">
                  <v:imagedata r:id="rId29" o:title=""/>
                </v:shape>
                <o:OLEObject Type="Embed" ProgID="Visio.Drawing.15" ShapeID="_x0000_i1047" DrawAspect="Content" ObjectID="_1672226266" r:id="rId49"/>
              </w:object>
            </w:r>
          </w:p>
        </w:tc>
        <w:tc>
          <w:tcPr>
            <w:tcW w:w="567" w:type="dxa"/>
            <w:vAlign w:val="center"/>
          </w:tcPr>
          <w:p w14:paraId="503C9863" w14:textId="77777777" w:rsidR="00CC7AEA" w:rsidRPr="00DC4D4A" w:rsidRDefault="00CC7AEA" w:rsidP="006B5654">
            <w:pPr>
              <w:keepNext/>
              <w:tabs>
                <w:tab w:val="left" w:pos="0"/>
              </w:tabs>
              <w:spacing w:before="60" w:after="60"/>
              <w:jc w:val="center"/>
              <w:rPr>
                <w:sz w:val="18"/>
                <w:lang w:eastAsia="ja-JP" w:bidi="hi-IN"/>
              </w:rPr>
            </w:pPr>
            <w:r w:rsidRPr="00DC4D4A">
              <w:rPr>
                <w:sz w:val="18"/>
                <w:lang w:eastAsia="ja-JP" w:bidi="hi-IN"/>
              </w:rPr>
              <w:t>Yes</w:t>
            </w:r>
          </w:p>
        </w:tc>
        <w:tc>
          <w:tcPr>
            <w:tcW w:w="567" w:type="dxa"/>
            <w:vAlign w:val="center"/>
          </w:tcPr>
          <w:p w14:paraId="3FAEDCF1" w14:textId="77777777" w:rsidR="00CC7AEA" w:rsidRPr="00DC4D4A" w:rsidRDefault="00CC7AEA" w:rsidP="006B5654">
            <w:pPr>
              <w:keepNext/>
              <w:tabs>
                <w:tab w:val="left" w:pos="0"/>
              </w:tabs>
              <w:spacing w:before="60" w:after="60"/>
              <w:jc w:val="center"/>
              <w:rPr>
                <w:sz w:val="18"/>
                <w:lang w:eastAsia="ja-JP" w:bidi="hi-IN"/>
              </w:rPr>
            </w:pPr>
            <w:r w:rsidRPr="00DC4D4A">
              <w:rPr>
                <w:sz w:val="18"/>
                <w:lang w:eastAsia="ja-JP" w:bidi="hi-IN"/>
              </w:rPr>
              <w:t>Yes</w:t>
            </w:r>
          </w:p>
        </w:tc>
        <w:tc>
          <w:tcPr>
            <w:tcW w:w="1276" w:type="dxa"/>
            <w:vAlign w:val="center"/>
          </w:tcPr>
          <w:p w14:paraId="325ECE43" w14:textId="77777777" w:rsidR="00CC7AEA" w:rsidRPr="00DC4D4A" w:rsidRDefault="00CC7AEA" w:rsidP="006B5654">
            <w:pPr>
              <w:keepNext/>
              <w:tabs>
                <w:tab w:val="left" w:pos="0"/>
              </w:tabs>
              <w:spacing w:before="60" w:after="60"/>
              <w:jc w:val="center"/>
              <w:rPr>
                <w:sz w:val="18"/>
                <w:lang w:eastAsia="ja-JP" w:bidi="hi-IN"/>
              </w:rPr>
            </w:pPr>
            <w:r>
              <w:rPr>
                <w:sz w:val="18"/>
                <w:lang w:eastAsia="ja-JP" w:bidi="hi-IN"/>
              </w:rPr>
              <w:t>Not reasonable scheme, should be precluded</w:t>
            </w:r>
          </w:p>
        </w:tc>
      </w:tr>
      <w:tr w:rsidR="00CC7AEA" w:rsidRPr="00DC4D4A" w14:paraId="4E01E6B7" w14:textId="77777777" w:rsidTr="006B5654">
        <w:tc>
          <w:tcPr>
            <w:tcW w:w="886" w:type="dxa"/>
            <w:shd w:val="clear" w:color="auto" w:fill="E2EFD9" w:themeFill="accent6" w:themeFillTint="33"/>
            <w:vAlign w:val="center"/>
          </w:tcPr>
          <w:p w14:paraId="1241453A" w14:textId="77777777" w:rsidR="00CC7AEA" w:rsidRPr="00DC4D4A" w:rsidRDefault="00CC7AEA" w:rsidP="006B5654">
            <w:pPr>
              <w:keepNext/>
              <w:tabs>
                <w:tab w:val="left" w:pos="0"/>
              </w:tabs>
              <w:spacing w:before="60" w:after="60"/>
              <w:rPr>
                <w:sz w:val="18"/>
                <w:lang w:eastAsia="ja-JP" w:bidi="hi-IN"/>
              </w:rPr>
            </w:pPr>
            <w:r w:rsidRPr="00593201">
              <w:rPr>
                <w:sz w:val="18"/>
                <w:lang w:eastAsia="ja-JP" w:bidi="hi-IN"/>
              </w:rPr>
              <w:t>Dynamic Point Selection (DPS)</w:t>
            </w:r>
          </w:p>
        </w:tc>
        <w:tc>
          <w:tcPr>
            <w:tcW w:w="2040" w:type="dxa"/>
            <w:gridSpan w:val="3"/>
            <w:shd w:val="clear" w:color="auto" w:fill="auto"/>
            <w:vAlign w:val="center"/>
          </w:tcPr>
          <w:p w14:paraId="6D097372" w14:textId="77777777" w:rsidR="00CC7AEA" w:rsidRPr="00191505" w:rsidRDefault="00CC7AEA" w:rsidP="006B5654">
            <w:pPr>
              <w:keepNext/>
              <w:tabs>
                <w:tab w:val="left" w:pos="0"/>
              </w:tabs>
              <w:spacing w:before="60" w:after="60"/>
              <w:jc w:val="center"/>
              <w:rPr>
                <w:sz w:val="18"/>
                <w:lang w:eastAsia="ja-JP" w:bidi="hi-IN"/>
              </w:rPr>
            </w:pPr>
            <w:r>
              <w:rPr>
                <w:sz w:val="18"/>
                <w:lang w:eastAsia="ja-JP" w:bidi="hi-IN"/>
              </w:rPr>
              <w:t>DPS</w:t>
            </w:r>
          </w:p>
        </w:tc>
        <w:tc>
          <w:tcPr>
            <w:tcW w:w="4724" w:type="dxa"/>
            <w:shd w:val="clear" w:color="auto" w:fill="auto"/>
            <w:vAlign w:val="center"/>
          </w:tcPr>
          <w:p w14:paraId="1E9ED128" w14:textId="77777777" w:rsidR="00CC7AEA" w:rsidRPr="00DC4D4A" w:rsidRDefault="00CC7AEA" w:rsidP="006B5654">
            <w:pPr>
              <w:keepNext/>
              <w:tabs>
                <w:tab w:val="left" w:pos="0"/>
              </w:tabs>
              <w:spacing w:before="60" w:after="60"/>
              <w:rPr>
                <w:sz w:val="18"/>
                <w:lang w:eastAsia="ja-JP" w:bidi="hi-IN"/>
              </w:rPr>
            </w:pPr>
            <w:r>
              <w:object w:dxaOrig="7777" w:dyaOrig="2293" w14:anchorId="746A6DEE">
                <v:shape id="_x0000_i1048" type="#_x0000_t75" style="width:248.3pt;height:73.4pt" o:ole="">
                  <v:imagedata r:id="rId31" o:title=""/>
                </v:shape>
                <o:OLEObject Type="Embed" ProgID="Visio.Drawing.15" ShapeID="_x0000_i1048" DrawAspect="Content" ObjectID="_1672226267" r:id="rId50"/>
              </w:object>
            </w:r>
          </w:p>
        </w:tc>
        <w:tc>
          <w:tcPr>
            <w:tcW w:w="567" w:type="dxa"/>
            <w:vAlign w:val="center"/>
          </w:tcPr>
          <w:p w14:paraId="4DCA9F02" w14:textId="77777777" w:rsidR="00CC7AEA" w:rsidRPr="00DC4D4A" w:rsidRDefault="00CC7AEA" w:rsidP="006B5654">
            <w:pPr>
              <w:keepNext/>
              <w:tabs>
                <w:tab w:val="left" w:pos="0"/>
              </w:tabs>
              <w:spacing w:before="60" w:after="60"/>
              <w:jc w:val="center"/>
              <w:rPr>
                <w:sz w:val="18"/>
                <w:lang w:eastAsia="ja-JP" w:bidi="hi-IN"/>
              </w:rPr>
            </w:pPr>
            <w:r>
              <w:rPr>
                <w:sz w:val="18"/>
                <w:lang w:eastAsia="ja-JP" w:bidi="hi-IN"/>
              </w:rPr>
              <w:t>Yes</w:t>
            </w:r>
          </w:p>
        </w:tc>
        <w:tc>
          <w:tcPr>
            <w:tcW w:w="567" w:type="dxa"/>
            <w:vAlign w:val="center"/>
          </w:tcPr>
          <w:p w14:paraId="7142E165" w14:textId="77777777" w:rsidR="00CC7AEA" w:rsidRPr="00DC4D4A" w:rsidRDefault="00CC7AEA" w:rsidP="006B5654">
            <w:pPr>
              <w:keepNext/>
              <w:tabs>
                <w:tab w:val="left" w:pos="0"/>
              </w:tabs>
              <w:spacing w:before="60" w:after="60"/>
              <w:jc w:val="center"/>
              <w:rPr>
                <w:sz w:val="18"/>
                <w:lang w:eastAsia="ja-JP" w:bidi="hi-IN"/>
              </w:rPr>
            </w:pPr>
            <w:r>
              <w:rPr>
                <w:sz w:val="18"/>
                <w:lang w:eastAsia="ja-JP" w:bidi="hi-IN"/>
              </w:rPr>
              <w:t>Yes</w:t>
            </w:r>
          </w:p>
        </w:tc>
        <w:tc>
          <w:tcPr>
            <w:tcW w:w="1276" w:type="dxa"/>
            <w:vAlign w:val="center"/>
          </w:tcPr>
          <w:p w14:paraId="2DCDDF72" w14:textId="77777777" w:rsidR="00CC7AEA" w:rsidRPr="00DC4D4A" w:rsidRDefault="00CC7AEA" w:rsidP="006B5654">
            <w:pPr>
              <w:keepNext/>
              <w:tabs>
                <w:tab w:val="left" w:pos="0"/>
              </w:tabs>
              <w:spacing w:before="60" w:after="60"/>
              <w:jc w:val="center"/>
              <w:rPr>
                <w:sz w:val="18"/>
                <w:lang w:eastAsia="ja-JP" w:bidi="hi-IN"/>
              </w:rPr>
            </w:pPr>
            <w:r>
              <w:rPr>
                <w:sz w:val="18"/>
                <w:lang w:eastAsia="ja-JP" w:bidi="hi-IN"/>
              </w:rPr>
              <w:t>Both Scheme DPS 1a and 1b seems reasonable, but don’t require UE to track more than 2 activated TCI.</w:t>
            </w:r>
          </w:p>
        </w:tc>
      </w:tr>
      <w:tr w:rsidR="00CC7AEA" w:rsidRPr="00DC4D4A" w14:paraId="6D3FF4F1" w14:textId="77777777" w:rsidTr="006B5654">
        <w:tc>
          <w:tcPr>
            <w:tcW w:w="886" w:type="dxa"/>
            <w:shd w:val="clear" w:color="auto" w:fill="E2EFD9" w:themeFill="accent6" w:themeFillTint="33"/>
            <w:vAlign w:val="center"/>
          </w:tcPr>
          <w:p w14:paraId="39FCCD34" w14:textId="77777777" w:rsidR="00CC7AEA" w:rsidRPr="00593201" w:rsidRDefault="00CC7AEA" w:rsidP="006B5654">
            <w:pPr>
              <w:keepNext/>
              <w:tabs>
                <w:tab w:val="left" w:pos="0"/>
              </w:tabs>
              <w:spacing w:before="60" w:after="60"/>
              <w:rPr>
                <w:sz w:val="18"/>
                <w:lang w:eastAsia="ja-JP" w:bidi="hi-IN"/>
              </w:rPr>
            </w:pPr>
            <w:r w:rsidRPr="00191505">
              <w:rPr>
                <w:sz w:val="18"/>
                <w:lang w:eastAsia="ja-JP" w:bidi="hi-IN"/>
              </w:rPr>
              <w:t>Multi-DCI based Multi-TRxP Transmission</w:t>
            </w:r>
          </w:p>
        </w:tc>
        <w:tc>
          <w:tcPr>
            <w:tcW w:w="680" w:type="dxa"/>
            <w:shd w:val="clear" w:color="auto" w:fill="auto"/>
            <w:vAlign w:val="center"/>
          </w:tcPr>
          <w:p w14:paraId="32590BBF" w14:textId="77777777" w:rsidR="00CC7AEA" w:rsidRDefault="00CC7AEA" w:rsidP="006B5654">
            <w:pPr>
              <w:keepNext/>
              <w:tabs>
                <w:tab w:val="left" w:pos="0"/>
              </w:tabs>
              <w:spacing w:before="60" w:after="60"/>
              <w:jc w:val="center"/>
              <w:rPr>
                <w:sz w:val="18"/>
                <w:lang w:eastAsia="ja-JP" w:bidi="hi-IN"/>
              </w:rPr>
            </w:pPr>
            <w:r>
              <w:rPr>
                <w:sz w:val="18"/>
                <w:lang w:eastAsia="ja-JP" w:bidi="hi-IN"/>
              </w:rPr>
              <w:t>DPS</w:t>
            </w:r>
          </w:p>
        </w:tc>
        <w:tc>
          <w:tcPr>
            <w:tcW w:w="680" w:type="dxa"/>
            <w:shd w:val="clear" w:color="auto" w:fill="auto"/>
            <w:vAlign w:val="center"/>
          </w:tcPr>
          <w:p w14:paraId="1D247FA5" w14:textId="77777777" w:rsidR="00CC7AEA" w:rsidRDefault="00CC7AEA" w:rsidP="006B5654">
            <w:pPr>
              <w:keepNext/>
              <w:tabs>
                <w:tab w:val="left" w:pos="0"/>
              </w:tabs>
              <w:spacing w:before="60" w:after="60"/>
              <w:jc w:val="center"/>
              <w:rPr>
                <w:sz w:val="18"/>
                <w:lang w:eastAsia="ja-JP" w:bidi="hi-IN"/>
              </w:rPr>
            </w:pPr>
            <w:r>
              <w:rPr>
                <w:sz w:val="18"/>
                <w:lang w:eastAsia="ja-JP" w:bidi="hi-IN"/>
              </w:rPr>
              <w:t>DPS</w:t>
            </w:r>
          </w:p>
        </w:tc>
        <w:tc>
          <w:tcPr>
            <w:tcW w:w="680" w:type="dxa"/>
            <w:shd w:val="clear" w:color="auto" w:fill="auto"/>
            <w:vAlign w:val="center"/>
          </w:tcPr>
          <w:p w14:paraId="1C41ADF1" w14:textId="77777777" w:rsidR="00CC7AEA" w:rsidRDefault="00CC7AEA" w:rsidP="006B5654">
            <w:pPr>
              <w:keepNext/>
              <w:tabs>
                <w:tab w:val="left" w:pos="0"/>
              </w:tabs>
              <w:spacing w:before="60" w:after="60"/>
              <w:jc w:val="center"/>
              <w:rPr>
                <w:sz w:val="18"/>
                <w:lang w:eastAsia="ja-JP" w:bidi="hi-IN"/>
              </w:rPr>
            </w:pPr>
            <w:r>
              <w:rPr>
                <w:sz w:val="18"/>
                <w:lang w:eastAsia="ja-JP" w:bidi="hi-IN"/>
              </w:rPr>
              <w:t>Multi-DCI Tx</w:t>
            </w:r>
          </w:p>
        </w:tc>
        <w:tc>
          <w:tcPr>
            <w:tcW w:w="4724" w:type="dxa"/>
            <w:shd w:val="clear" w:color="auto" w:fill="auto"/>
            <w:vAlign w:val="center"/>
          </w:tcPr>
          <w:p w14:paraId="1EBAB797" w14:textId="77777777" w:rsidR="00CC7AEA" w:rsidRDefault="00CC7AEA" w:rsidP="006B5654">
            <w:pPr>
              <w:keepNext/>
              <w:tabs>
                <w:tab w:val="left" w:pos="0"/>
              </w:tabs>
              <w:spacing w:before="60" w:after="60"/>
            </w:pPr>
            <w:r>
              <w:object w:dxaOrig="7777" w:dyaOrig="2317" w14:anchorId="32084649">
                <v:shape id="_x0000_i1049" type="#_x0000_t75" style="width:248.3pt;height:73.85pt" o:ole="">
                  <v:imagedata r:id="rId33" o:title=""/>
                </v:shape>
                <o:OLEObject Type="Embed" ProgID="Visio.Drawing.15" ShapeID="_x0000_i1049" DrawAspect="Content" ObjectID="_1672226268" r:id="rId51"/>
              </w:object>
            </w:r>
          </w:p>
        </w:tc>
        <w:tc>
          <w:tcPr>
            <w:tcW w:w="567" w:type="dxa"/>
            <w:vAlign w:val="center"/>
          </w:tcPr>
          <w:p w14:paraId="7C21E8CE" w14:textId="77777777" w:rsidR="00CC7AEA" w:rsidRDefault="00CC7AEA" w:rsidP="006B5654">
            <w:pPr>
              <w:keepNext/>
              <w:tabs>
                <w:tab w:val="left" w:pos="0"/>
              </w:tabs>
              <w:spacing w:before="60" w:after="60"/>
              <w:jc w:val="center"/>
              <w:rPr>
                <w:sz w:val="18"/>
                <w:lang w:eastAsia="ja-JP" w:bidi="hi-IN"/>
              </w:rPr>
            </w:pPr>
            <w:r>
              <w:rPr>
                <w:sz w:val="18"/>
                <w:lang w:eastAsia="ja-JP" w:bidi="hi-IN"/>
              </w:rPr>
              <w:t>No</w:t>
            </w:r>
          </w:p>
        </w:tc>
        <w:tc>
          <w:tcPr>
            <w:tcW w:w="567" w:type="dxa"/>
            <w:vAlign w:val="center"/>
          </w:tcPr>
          <w:p w14:paraId="3BED1595" w14:textId="77777777" w:rsidR="00CC7AEA" w:rsidRDefault="00CC7AEA" w:rsidP="006B5654">
            <w:pPr>
              <w:keepNext/>
              <w:tabs>
                <w:tab w:val="left" w:pos="0"/>
              </w:tabs>
              <w:spacing w:before="60" w:after="60"/>
              <w:jc w:val="center"/>
              <w:rPr>
                <w:sz w:val="18"/>
                <w:lang w:eastAsia="ja-JP" w:bidi="hi-IN"/>
              </w:rPr>
            </w:pPr>
            <w:r>
              <w:rPr>
                <w:sz w:val="18"/>
                <w:lang w:eastAsia="ja-JP" w:bidi="hi-IN"/>
              </w:rPr>
              <w:t>Yes</w:t>
            </w:r>
          </w:p>
        </w:tc>
        <w:tc>
          <w:tcPr>
            <w:tcW w:w="1276" w:type="dxa"/>
            <w:vAlign w:val="center"/>
          </w:tcPr>
          <w:p w14:paraId="1161BA97" w14:textId="77777777" w:rsidR="00CC7AEA" w:rsidRDefault="00CC7AEA" w:rsidP="006B5654">
            <w:pPr>
              <w:keepNext/>
              <w:tabs>
                <w:tab w:val="left" w:pos="0"/>
              </w:tabs>
              <w:spacing w:before="60" w:after="60"/>
              <w:jc w:val="center"/>
              <w:rPr>
                <w:sz w:val="18"/>
                <w:lang w:eastAsia="ja-JP" w:bidi="hi-IN"/>
              </w:rPr>
            </w:pPr>
            <w:r>
              <w:rPr>
                <w:sz w:val="18"/>
                <w:lang w:eastAsia="ja-JP" w:bidi="hi-IN"/>
              </w:rPr>
              <w:t>Don’t see benefits compared with DPS scheme 1b.</w:t>
            </w:r>
          </w:p>
        </w:tc>
      </w:tr>
    </w:tbl>
    <w:p w14:paraId="49A4A355" w14:textId="77777777" w:rsidR="00CC7AEA" w:rsidRPr="00191505" w:rsidRDefault="00CC7AEA" w:rsidP="00CC7AEA">
      <w:pPr>
        <w:rPr>
          <w:rFonts w:asciiTheme="minorHAnsi" w:hAnsiTheme="minorHAnsi" w:cstheme="minorHAnsi"/>
          <w:lang w:eastAsia="zh-CN"/>
        </w:rPr>
      </w:pPr>
    </w:p>
    <w:p w14:paraId="5C4CEF93" w14:textId="131DF226" w:rsidR="00CC7AEA" w:rsidRPr="00CC7AEA" w:rsidRDefault="00CC7AEA" w:rsidP="008F544F">
      <w:pPr>
        <w:rPr>
          <w:rFonts w:asciiTheme="minorHAnsi" w:hAnsiTheme="minorHAnsi" w:cstheme="minorHAnsi"/>
          <w:lang w:val="en-US" w:eastAsia="zh-CN"/>
        </w:rPr>
      </w:pPr>
      <w:r w:rsidRPr="00CC7AEA">
        <w:rPr>
          <w:rFonts w:asciiTheme="minorHAnsi" w:hAnsiTheme="minorHAnsi" w:cstheme="minorHAnsi"/>
          <w:lang w:val="en-US" w:eastAsia="zh-CN"/>
        </w:rPr>
        <w:t>For</w:t>
      </w:r>
      <w:r>
        <w:rPr>
          <w:rFonts w:asciiTheme="minorHAnsi" w:hAnsiTheme="minorHAnsi" w:cstheme="minorHAnsi"/>
          <w:lang w:val="en-US" w:eastAsia="zh-CN"/>
        </w:rPr>
        <w:t xml:space="preserve"> FR2 HST channel modeling, the following observations and proposals are reached: </w:t>
      </w:r>
    </w:p>
    <w:p w14:paraId="0AB06A74" w14:textId="77777777" w:rsidR="008F544F" w:rsidRPr="006B012A" w:rsidRDefault="008F544F" w:rsidP="00A548ED">
      <w:pPr>
        <w:ind w:left="709"/>
        <w:rPr>
          <w:rFonts w:asciiTheme="minorHAnsi" w:hAnsiTheme="minorHAnsi" w:cstheme="minorHAnsi"/>
          <w:b/>
          <w:lang w:val="en-US" w:eastAsia="zh-CN"/>
        </w:rPr>
      </w:pPr>
      <w:r w:rsidRPr="00227A12">
        <w:rPr>
          <w:rFonts w:asciiTheme="minorHAnsi" w:hAnsiTheme="minorHAnsi" w:cstheme="minorHAnsi" w:hint="eastAsia"/>
          <w:b/>
          <w:lang w:val="en-US" w:eastAsia="zh-CN"/>
        </w:rPr>
        <w:t>Ob</w:t>
      </w:r>
      <w:r w:rsidRPr="00227A12">
        <w:rPr>
          <w:rFonts w:asciiTheme="minorHAnsi" w:hAnsiTheme="minorHAnsi" w:cstheme="minorHAnsi"/>
          <w:b/>
          <w:lang w:val="en-US" w:eastAsia="zh-CN"/>
        </w:rPr>
        <w:t>servation-7: Based on measurement campaign at 28GHz for typical railway environment, TS38.901 RMa LoS model is demonstrated to be the most accurate pathloss model in terms of lowest RMSE.</w:t>
      </w:r>
      <w:r>
        <w:rPr>
          <w:rFonts w:asciiTheme="minorHAnsi" w:hAnsiTheme="minorHAnsi" w:cstheme="minorHAnsi"/>
          <w:b/>
          <w:lang w:val="en-US" w:eastAsia="zh-CN"/>
        </w:rPr>
        <w:t xml:space="preserve">   </w:t>
      </w:r>
    </w:p>
    <w:p w14:paraId="2CF0A135" w14:textId="77777777" w:rsidR="008F544F" w:rsidRPr="006B012A" w:rsidRDefault="008F544F" w:rsidP="00A548ED">
      <w:pPr>
        <w:ind w:left="709"/>
        <w:rPr>
          <w:rFonts w:asciiTheme="minorHAnsi" w:hAnsiTheme="minorHAnsi" w:cstheme="minorHAnsi"/>
          <w:b/>
          <w:lang w:val="en-US" w:eastAsia="zh-CN"/>
        </w:rPr>
      </w:pPr>
      <w:r w:rsidRPr="00227A12">
        <w:rPr>
          <w:rFonts w:asciiTheme="minorHAnsi" w:hAnsiTheme="minorHAnsi" w:cstheme="minorHAnsi"/>
          <w:b/>
          <w:lang w:val="en-US" w:eastAsia="zh-CN"/>
        </w:rPr>
        <w:t>Proposal-3: RAN4 choose TS38.901 RMa LoS pathloss model used for link budget evaluation.</w:t>
      </w:r>
      <w:r>
        <w:rPr>
          <w:rFonts w:asciiTheme="minorHAnsi" w:hAnsiTheme="minorHAnsi" w:cstheme="minorHAnsi"/>
          <w:b/>
          <w:lang w:val="en-US" w:eastAsia="zh-CN"/>
        </w:rPr>
        <w:t xml:space="preserve">   </w:t>
      </w:r>
    </w:p>
    <w:p w14:paraId="16C22FF0" w14:textId="77777777" w:rsidR="008F544F" w:rsidRPr="00911C55" w:rsidRDefault="008F544F" w:rsidP="00A548ED">
      <w:pPr>
        <w:ind w:left="709"/>
        <w:rPr>
          <w:rFonts w:asciiTheme="minorHAnsi" w:hAnsiTheme="minorHAnsi" w:cstheme="minorHAnsi"/>
          <w:b/>
          <w:lang w:val="sv-SE" w:eastAsia="zh-CN"/>
        </w:rPr>
      </w:pPr>
      <w:r w:rsidRPr="00911C55">
        <w:rPr>
          <w:rFonts w:asciiTheme="minorHAnsi" w:hAnsiTheme="minorHAnsi" w:cstheme="minorHAnsi"/>
          <w:b/>
          <w:lang w:val="sv-SE" w:eastAsia="zh-CN"/>
        </w:rPr>
        <w:lastRenderedPageBreak/>
        <w:t xml:space="preserve">Observation-8:  Depending on the allowed FR2 HST scenarios in Rel-17 FR2 HST WI, multi-Tap model shall be adopted if joint-transmission from neighboring RRHs are allowed, while single-Tap model shall be adopted if DPS is utilized.  </w:t>
      </w:r>
    </w:p>
    <w:p w14:paraId="30602556" w14:textId="77777777" w:rsidR="00CC7AEA" w:rsidRDefault="00CC7AEA" w:rsidP="00A548ED">
      <w:pPr>
        <w:ind w:left="709"/>
        <w:rPr>
          <w:rFonts w:asciiTheme="minorHAnsi" w:hAnsiTheme="minorHAnsi" w:cstheme="minorHAnsi"/>
          <w:b/>
          <w:lang w:val="sv-SE" w:eastAsia="zh-CN"/>
        </w:rPr>
      </w:pPr>
      <w:r w:rsidRPr="00F6083D">
        <w:rPr>
          <w:rFonts w:asciiTheme="minorHAnsi" w:hAnsiTheme="minorHAnsi" w:cstheme="minorHAnsi"/>
          <w:b/>
          <w:lang w:val="sv-SE" w:eastAsia="zh-CN"/>
        </w:rPr>
        <w:t xml:space="preserve">Obervation-9: Based on measurement-data-calibrated ray-tracing modeling at 28GHz for typical railway environment, it has been validated that the single-tap can be assumed for a single TX-RX link. </w:t>
      </w:r>
    </w:p>
    <w:p w14:paraId="7EDF47C9" w14:textId="56EF9BD1" w:rsidR="006B5654" w:rsidRDefault="006B5654" w:rsidP="006B5654">
      <w:pPr>
        <w:rPr>
          <w:rFonts w:asciiTheme="minorHAnsi" w:hAnsiTheme="minorHAnsi" w:cstheme="minorHAnsi"/>
          <w:b/>
          <w:lang w:val="en-US" w:eastAsia="zh-CN"/>
        </w:rPr>
      </w:pPr>
      <w:r>
        <w:rPr>
          <w:rFonts w:asciiTheme="minorHAnsi" w:hAnsiTheme="minorHAnsi" w:cstheme="minorHAnsi"/>
          <w:lang w:val="en-US" w:eastAsia="zh-CN"/>
        </w:rPr>
        <w:t xml:space="preserve">For the maximum supported UE speed in FR2 HST, the following observations and proposals are provided: </w:t>
      </w:r>
    </w:p>
    <w:p w14:paraId="6AE09936" w14:textId="77777777" w:rsidR="006B5654" w:rsidRPr="005A74E2" w:rsidRDefault="006B5654" w:rsidP="006B5654">
      <w:pPr>
        <w:ind w:left="709"/>
        <w:rPr>
          <w:rFonts w:asciiTheme="minorHAnsi" w:hAnsiTheme="minorHAnsi" w:cstheme="minorHAnsi"/>
          <w:lang w:val="sv-SE" w:eastAsia="zh-CN"/>
        </w:rPr>
      </w:pPr>
      <w:r>
        <w:rPr>
          <w:rFonts w:asciiTheme="minorHAnsi" w:hAnsiTheme="minorHAnsi" w:cstheme="minorHAnsi"/>
          <w:b/>
          <w:lang w:val="en-US" w:eastAsia="zh-CN"/>
        </w:rPr>
        <w:t xml:space="preserve">Proposal 4:  For the analysis on </w:t>
      </w:r>
      <w:r w:rsidRPr="006B5654">
        <w:rPr>
          <w:rFonts w:asciiTheme="minorHAnsi" w:hAnsiTheme="minorHAnsi" w:cstheme="minorHAnsi"/>
          <w:b/>
          <w:lang w:val="en-US" w:eastAsia="zh-CN"/>
        </w:rPr>
        <w:t>maximum supported Doppler shift for both UL and DL</w:t>
      </w:r>
      <w:r>
        <w:rPr>
          <w:rFonts w:asciiTheme="minorHAnsi" w:hAnsiTheme="minorHAnsi" w:cstheme="minorHAnsi"/>
          <w:b/>
          <w:lang w:val="en-US" w:eastAsia="zh-CN"/>
        </w:rPr>
        <w:t xml:space="preserve"> and maximum supported UE speed, it is adopted to have 120kHz Subcarrier Spacing for the HST system. </w:t>
      </w:r>
    </w:p>
    <w:p w14:paraId="44F8684E" w14:textId="77777777" w:rsidR="00CC7AEA" w:rsidRPr="00AA646D" w:rsidRDefault="00CC7AEA" w:rsidP="00A548ED">
      <w:pPr>
        <w:ind w:left="709"/>
        <w:rPr>
          <w:rFonts w:asciiTheme="minorHAnsi" w:hAnsiTheme="minorHAnsi" w:cstheme="minorHAnsi"/>
          <w:b/>
          <w:lang w:val="en-US" w:eastAsia="zh-CN"/>
        </w:rPr>
      </w:pPr>
      <w:r w:rsidRPr="00AA646D">
        <w:rPr>
          <w:rFonts w:asciiTheme="minorHAnsi" w:hAnsiTheme="minorHAnsi" w:cstheme="minorHAnsi"/>
          <w:b/>
          <w:lang w:val="en-US" w:eastAsia="zh-CN"/>
        </w:rPr>
        <w:t xml:space="preserve">Observation </w:t>
      </w:r>
      <w:r>
        <w:rPr>
          <w:rFonts w:asciiTheme="minorHAnsi" w:hAnsiTheme="minorHAnsi" w:cstheme="minorHAnsi"/>
          <w:b/>
          <w:lang w:val="en-US" w:eastAsia="zh-CN"/>
        </w:rPr>
        <w:t>10</w:t>
      </w:r>
      <w:r w:rsidRPr="00AA646D">
        <w:rPr>
          <w:rFonts w:asciiTheme="minorHAnsi" w:hAnsiTheme="minorHAnsi" w:cstheme="minorHAnsi"/>
          <w:b/>
          <w:lang w:val="en-US" w:eastAsia="zh-CN"/>
        </w:rPr>
        <w:t xml:space="preserve">: </w:t>
      </w:r>
      <w:r>
        <w:rPr>
          <w:rFonts w:asciiTheme="minorHAnsi" w:hAnsiTheme="minorHAnsi" w:cstheme="minorHAnsi"/>
          <w:b/>
          <w:lang w:val="en-US" w:eastAsia="zh-CN"/>
        </w:rPr>
        <w:t>D</w:t>
      </w:r>
      <w:r w:rsidRPr="00AA646D">
        <w:rPr>
          <w:rFonts w:asciiTheme="minorHAnsi" w:hAnsiTheme="minorHAnsi" w:cstheme="minorHAnsi" w:hint="eastAsia"/>
          <w:b/>
          <w:lang w:val="en-US" w:eastAsia="zh-CN"/>
        </w:rPr>
        <w:t>ownlink</w:t>
      </w:r>
      <w:r w:rsidRPr="00AA646D">
        <w:rPr>
          <w:rFonts w:asciiTheme="minorHAnsi" w:hAnsiTheme="minorHAnsi" w:cstheme="minorHAnsi"/>
          <w:b/>
          <w:lang w:val="en-US" w:eastAsia="zh-CN"/>
        </w:rPr>
        <w:t xml:space="preserve"> </w:t>
      </w:r>
      <w:r w:rsidRPr="00AA646D">
        <w:rPr>
          <w:rFonts w:asciiTheme="minorHAnsi" w:hAnsiTheme="minorHAnsi" w:cstheme="minorHAnsi" w:hint="eastAsia"/>
          <w:b/>
          <w:lang w:val="en-US" w:eastAsia="zh-CN"/>
        </w:rPr>
        <w:t>TRS</w:t>
      </w:r>
      <w:r w:rsidRPr="00AA646D">
        <w:rPr>
          <w:rFonts w:asciiTheme="minorHAnsi" w:hAnsiTheme="minorHAnsi" w:cstheme="minorHAnsi"/>
          <w:b/>
          <w:lang w:val="en-US" w:eastAsia="zh-CN"/>
        </w:rPr>
        <w:t xml:space="preserve"> (4 sy</w:t>
      </w:r>
      <w:r>
        <w:rPr>
          <w:rFonts w:asciiTheme="minorHAnsi" w:hAnsiTheme="minorHAnsi" w:cstheme="minorHAnsi"/>
          <w:b/>
          <w:lang w:val="en-US" w:eastAsia="zh-CN"/>
        </w:rPr>
        <w:t>mbol interval) could support 270</w:t>
      </w:r>
      <w:r w:rsidRPr="00AA646D">
        <w:rPr>
          <w:rFonts w:asciiTheme="minorHAnsi" w:hAnsiTheme="minorHAnsi" w:cstheme="minorHAnsi"/>
          <w:b/>
          <w:lang w:val="en-US" w:eastAsia="zh-CN"/>
        </w:rPr>
        <w:t>km/h in bi-directional channel model and double theoretically i</w:t>
      </w:r>
      <w:r>
        <w:rPr>
          <w:rFonts w:asciiTheme="minorHAnsi" w:hAnsiTheme="minorHAnsi" w:cstheme="minorHAnsi"/>
          <w:b/>
          <w:lang w:val="en-US" w:eastAsia="zh-CN"/>
        </w:rPr>
        <w:t>n uni-directional channel model and single tap channel.</w:t>
      </w:r>
    </w:p>
    <w:p w14:paraId="575CAC44" w14:textId="77777777" w:rsidR="00CC7AEA" w:rsidRPr="00496BAB" w:rsidRDefault="00CC7AEA" w:rsidP="00A548ED">
      <w:pPr>
        <w:ind w:left="709"/>
        <w:rPr>
          <w:rFonts w:asciiTheme="minorHAnsi" w:hAnsiTheme="minorHAnsi" w:cstheme="minorHAnsi"/>
          <w:b/>
          <w:lang w:val="en-US" w:eastAsia="zh-CN"/>
        </w:rPr>
      </w:pPr>
      <w:r w:rsidRPr="00D74CE2">
        <w:rPr>
          <w:rFonts w:asciiTheme="minorHAnsi" w:hAnsiTheme="minorHAnsi" w:cstheme="minorHAnsi"/>
          <w:b/>
          <w:lang w:val="en-US" w:eastAsia="zh-CN"/>
        </w:rPr>
        <w:t xml:space="preserve">Observation </w:t>
      </w:r>
      <w:r>
        <w:rPr>
          <w:rFonts w:asciiTheme="minorHAnsi" w:hAnsiTheme="minorHAnsi" w:cstheme="minorHAnsi"/>
          <w:b/>
          <w:lang w:val="en-US" w:eastAsia="zh-CN"/>
        </w:rPr>
        <w:t>11</w:t>
      </w:r>
      <w:r w:rsidRPr="00D74CE2">
        <w:rPr>
          <w:rFonts w:asciiTheme="minorHAnsi" w:hAnsiTheme="minorHAnsi" w:cstheme="minorHAnsi"/>
          <w:b/>
          <w:lang w:val="en-US" w:eastAsia="zh-CN"/>
        </w:rPr>
        <w:t xml:space="preserve">: For DM-RS, the </w:t>
      </w:r>
      <w:r>
        <w:rPr>
          <w:rFonts w:asciiTheme="minorHAnsi" w:hAnsiTheme="minorHAnsi" w:cstheme="minorHAnsi"/>
          <w:b/>
          <w:lang w:val="en-US" w:eastAsia="zh-CN"/>
        </w:rPr>
        <w:t>supported maximum UE speed can be up to 270</w:t>
      </w:r>
      <w:r w:rsidRPr="00D74CE2">
        <w:rPr>
          <w:rFonts w:asciiTheme="minorHAnsi" w:hAnsiTheme="minorHAnsi" w:cstheme="minorHAnsi"/>
          <w:b/>
          <w:lang w:val="en-US" w:eastAsia="zh-CN"/>
        </w:rPr>
        <w:t>km/h</w:t>
      </w:r>
      <w:r>
        <w:rPr>
          <w:rFonts w:asciiTheme="minorHAnsi" w:hAnsiTheme="minorHAnsi" w:cstheme="minorHAnsi"/>
          <w:b/>
          <w:lang w:val="en-US" w:eastAsia="zh-CN"/>
        </w:rPr>
        <w:t xml:space="preserve"> for UE mandatory supported 3 DMRS configuration, and up to 360 km/h for UE optional supported 4 DMRS configuration. </w:t>
      </w:r>
    </w:p>
    <w:p w14:paraId="357ECB60" w14:textId="77777777" w:rsidR="00CC7AEA" w:rsidRPr="00496BAB" w:rsidRDefault="00CC7AEA" w:rsidP="00A548ED">
      <w:pPr>
        <w:ind w:left="709"/>
        <w:rPr>
          <w:rFonts w:asciiTheme="minorHAnsi" w:hAnsiTheme="minorHAnsi" w:cstheme="minorHAnsi"/>
          <w:b/>
          <w:lang w:val="en-US" w:eastAsia="zh-CN"/>
        </w:rPr>
      </w:pPr>
      <w:r w:rsidRPr="00D74CE2">
        <w:rPr>
          <w:rFonts w:asciiTheme="minorHAnsi" w:hAnsiTheme="minorHAnsi" w:cstheme="minorHAnsi"/>
          <w:b/>
          <w:lang w:val="en-US" w:eastAsia="zh-CN"/>
        </w:rPr>
        <w:t xml:space="preserve">Observation </w:t>
      </w:r>
      <w:r>
        <w:rPr>
          <w:rFonts w:asciiTheme="minorHAnsi" w:hAnsiTheme="minorHAnsi" w:cstheme="minorHAnsi"/>
          <w:b/>
          <w:lang w:val="en-US" w:eastAsia="zh-CN"/>
        </w:rPr>
        <w:t>12</w:t>
      </w:r>
      <w:r w:rsidRPr="00D74CE2">
        <w:rPr>
          <w:rFonts w:asciiTheme="minorHAnsi" w:hAnsiTheme="minorHAnsi" w:cstheme="minorHAnsi"/>
          <w:b/>
          <w:lang w:val="en-US" w:eastAsia="zh-CN"/>
        </w:rPr>
        <w:t xml:space="preserve">: For PT-RS, the minimum adjacent PT-RS symbol interval is 1, which gives the highest Doppler shift value as compared with adjacent PT-RS symbol interval is 2/4.  </w:t>
      </w:r>
    </w:p>
    <w:p w14:paraId="0AC2297D" w14:textId="3BD93303" w:rsidR="00CC7AEA" w:rsidRPr="005A74E2" w:rsidRDefault="00CC7AEA" w:rsidP="00A548ED">
      <w:pPr>
        <w:ind w:left="709"/>
        <w:rPr>
          <w:rFonts w:asciiTheme="minorHAnsi" w:hAnsiTheme="minorHAnsi" w:cstheme="minorHAnsi"/>
          <w:lang w:val="sv-SE" w:eastAsia="zh-CN"/>
        </w:rPr>
      </w:pPr>
      <w:r>
        <w:rPr>
          <w:rFonts w:asciiTheme="minorHAnsi" w:hAnsiTheme="minorHAnsi" w:cstheme="minorHAnsi"/>
          <w:b/>
          <w:lang w:val="en-US" w:eastAsia="zh-CN"/>
        </w:rPr>
        <w:t xml:space="preserve">Proposal </w:t>
      </w:r>
      <w:r w:rsidR="006B5654">
        <w:rPr>
          <w:rFonts w:asciiTheme="minorHAnsi" w:hAnsiTheme="minorHAnsi" w:cstheme="minorHAnsi"/>
          <w:b/>
          <w:lang w:val="en-US" w:eastAsia="zh-CN"/>
        </w:rPr>
        <w:t>5</w:t>
      </w:r>
      <w:r>
        <w:rPr>
          <w:rFonts w:asciiTheme="minorHAnsi" w:hAnsiTheme="minorHAnsi" w:cstheme="minorHAnsi"/>
          <w:b/>
          <w:lang w:val="en-US" w:eastAsia="zh-CN"/>
        </w:rPr>
        <w:t xml:space="preserve">:  Considering the limitation from both UL/DL PHY channel in Rel-15/16, the maximum supported UE speed with 270km/h under the assumption of carrier frequency 28GHz and 252 km/h under the assumption of carrier frequency 30GHz can be considered as starting point for RAN4 evaluation.  </w:t>
      </w:r>
    </w:p>
    <w:p w14:paraId="15758876" w14:textId="77777777" w:rsidR="00931B8C" w:rsidRPr="00411995" w:rsidRDefault="00931B8C" w:rsidP="00261CBB">
      <w:pPr>
        <w:rPr>
          <w:rFonts w:asciiTheme="minorHAnsi" w:hAnsiTheme="minorHAnsi" w:cstheme="minorHAnsi"/>
          <w:lang w:val="en-US"/>
        </w:rPr>
      </w:pPr>
    </w:p>
    <w:p w14:paraId="1DCCAF6F" w14:textId="14E6718E" w:rsidR="008429AD" w:rsidRDefault="008A1013" w:rsidP="008429AD">
      <w:pPr>
        <w:pStyle w:val="Heading1"/>
        <w:tabs>
          <w:tab w:val="num" w:pos="522"/>
        </w:tabs>
        <w:ind w:left="522" w:hanging="522"/>
        <w:rPr>
          <w:lang w:val="en-US" w:eastAsia="zh-CN"/>
        </w:rPr>
      </w:pPr>
      <w:r>
        <w:rPr>
          <w:lang w:val="en-US" w:eastAsia="zh-CN"/>
        </w:rPr>
        <w:t>5</w:t>
      </w:r>
      <w:r w:rsidR="008429AD" w:rsidRPr="00873E1F">
        <w:rPr>
          <w:rFonts w:hint="eastAsia"/>
          <w:lang w:val="en-US" w:eastAsia="zh-CN"/>
        </w:rPr>
        <w:t>. Reference</w:t>
      </w:r>
    </w:p>
    <w:p w14:paraId="065F6323" w14:textId="4E29D126" w:rsidR="00DD28BC" w:rsidRDefault="008429AD" w:rsidP="00DD28BC">
      <w:pPr>
        <w:rPr>
          <w:rFonts w:asciiTheme="minorHAnsi" w:hAnsiTheme="minorHAnsi" w:cstheme="minorHAnsi"/>
          <w:bCs/>
          <w:lang w:eastAsia="zh-CN"/>
        </w:rPr>
      </w:pPr>
      <w:r w:rsidRPr="00E16574">
        <w:rPr>
          <w:rFonts w:asciiTheme="minorHAnsi" w:hAnsiTheme="minorHAnsi" w:cstheme="minorHAnsi"/>
          <w:lang w:val="en-US" w:eastAsia="zh-CN"/>
        </w:rPr>
        <w:t xml:space="preserve">[1] </w:t>
      </w:r>
      <w:r w:rsidR="00E16574" w:rsidRPr="00E16574">
        <w:rPr>
          <w:rFonts w:asciiTheme="minorHAnsi" w:hAnsiTheme="minorHAnsi" w:cstheme="minorHAnsi"/>
          <w:bCs/>
        </w:rPr>
        <w:t>RP-</w:t>
      </w:r>
      <w:r w:rsidR="00871E3E">
        <w:rPr>
          <w:rFonts w:asciiTheme="minorHAnsi" w:hAnsiTheme="minorHAnsi" w:cstheme="minorHAnsi"/>
          <w:bCs/>
        </w:rPr>
        <w:t>202118</w:t>
      </w:r>
      <w:r w:rsidR="00871E3E">
        <w:rPr>
          <w:rFonts w:asciiTheme="minorHAnsi" w:hAnsiTheme="minorHAnsi" w:cstheme="minorHAnsi"/>
          <w:sz w:val="24"/>
          <w:szCs w:val="24"/>
        </w:rPr>
        <w:t>, “</w:t>
      </w:r>
      <w:r w:rsidR="00871E3E" w:rsidRPr="00871E3E">
        <w:rPr>
          <w:rFonts w:asciiTheme="minorHAnsi" w:hAnsiTheme="minorHAnsi" w:cstheme="minorHAnsi"/>
          <w:bCs/>
        </w:rPr>
        <w:t>New WID on NR support for high speed train scenario in FR2</w:t>
      </w:r>
      <w:r w:rsidR="00871E3E">
        <w:rPr>
          <w:rFonts w:asciiTheme="minorHAnsi" w:hAnsiTheme="minorHAnsi" w:cstheme="minorHAnsi"/>
          <w:bCs/>
        </w:rPr>
        <w:t>”</w:t>
      </w:r>
      <w:r w:rsidR="00E16574" w:rsidRPr="00E16574">
        <w:rPr>
          <w:rFonts w:asciiTheme="minorHAnsi" w:hAnsiTheme="minorHAnsi" w:cstheme="minorHAnsi"/>
          <w:bCs/>
          <w:lang w:eastAsia="zh-CN"/>
        </w:rPr>
        <w:t>, Samsung</w:t>
      </w:r>
      <w:r w:rsidR="00871E3E">
        <w:rPr>
          <w:rFonts w:asciiTheme="minorHAnsi" w:hAnsiTheme="minorHAnsi" w:cstheme="minorHAnsi"/>
          <w:bCs/>
          <w:lang w:eastAsia="zh-CN"/>
        </w:rPr>
        <w:t>, Nokia</w:t>
      </w:r>
      <w:r w:rsidR="00BE2412">
        <w:rPr>
          <w:rFonts w:asciiTheme="minorHAnsi" w:hAnsiTheme="minorHAnsi" w:cstheme="minorHAnsi"/>
          <w:bCs/>
          <w:lang w:eastAsia="zh-CN"/>
        </w:rPr>
        <w:t xml:space="preserve">. </w:t>
      </w:r>
    </w:p>
    <w:p w14:paraId="354971C0" w14:textId="543206E0" w:rsidR="00BE2412" w:rsidRDefault="00BE2412" w:rsidP="00DD28BC">
      <w:pPr>
        <w:rPr>
          <w:rFonts w:asciiTheme="minorHAnsi" w:hAnsiTheme="minorHAnsi" w:cstheme="minorHAnsi"/>
          <w:bCs/>
          <w:lang w:eastAsia="zh-CN"/>
        </w:rPr>
      </w:pPr>
      <w:r>
        <w:rPr>
          <w:rFonts w:asciiTheme="minorHAnsi" w:hAnsiTheme="minorHAnsi" w:cstheme="minorHAnsi"/>
          <w:bCs/>
          <w:lang w:eastAsia="zh-CN"/>
        </w:rPr>
        <w:t>[2] TR 36.878, “</w:t>
      </w:r>
      <w:r w:rsidRPr="00BE2412">
        <w:rPr>
          <w:rFonts w:asciiTheme="minorHAnsi" w:hAnsiTheme="minorHAnsi" w:cstheme="minorHAnsi"/>
          <w:bCs/>
          <w:lang w:eastAsia="zh-CN"/>
        </w:rPr>
        <w:t>Study on performance enhancements for high speed scenario in LTE</w:t>
      </w:r>
      <w:r>
        <w:rPr>
          <w:rFonts w:asciiTheme="minorHAnsi" w:hAnsiTheme="minorHAnsi" w:cstheme="minorHAnsi"/>
          <w:bCs/>
          <w:lang w:eastAsia="zh-CN"/>
        </w:rPr>
        <w:t xml:space="preserve">”, 3GPP. </w:t>
      </w:r>
    </w:p>
    <w:p w14:paraId="63BE7248" w14:textId="66663F60" w:rsidR="00BE2412" w:rsidRDefault="00BE2412" w:rsidP="00BE2412">
      <w:pPr>
        <w:rPr>
          <w:rFonts w:asciiTheme="minorHAnsi" w:hAnsiTheme="minorHAnsi" w:cstheme="minorHAnsi"/>
          <w:bCs/>
          <w:lang w:eastAsia="zh-CN"/>
        </w:rPr>
      </w:pPr>
      <w:r>
        <w:rPr>
          <w:rFonts w:asciiTheme="minorHAnsi" w:hAnsiTheme="minorHAnsi" w:cstheme="minorHAnsi"/>
          <w:bCs/>
          <w:lang w:eastAsia="zh-CN"/>
        </w:rPr>
        <w:t>[3] TR 38.913, “</w:t>
      </w:r>
      <w:r w:rsidRPr="00BE2412">
        <w:rPr>
          <w:rFonts w:asciiTheme="minorHAnsi" w:hAnsiTheme="minorHAnsi" w:cstheme="minorHAnsi"/>
          <w:bCs/>
          <w:lang w:eastAsia="zh-CN"/>
        </w:rPr>
        <w:t>Study on Scenarios and Requirements for</w:t>
      </w:r>
      <w:r>
        <w:rPr>
          <w:rFonts w:asciiTheme="minorHAnsi" w:hAnsiTheme="minorHAnsi" w:cstheme="minorHAnsi"/>
          <w:bCs/>
          <w:lang w:eastAsia="zh-CN"/>
        </w:rPr>
        <w:t xml:space="preserve"> </w:t>
      </w:r>
      <w:r w:rsidRPr="00BE2412">
        <w:rPr>
          <w:rFonts w:asciiTheme="minorHAnsi" w:hAnsiTheme="minorHAnsi" w:cstheme="minorHAnsi"/>
          <w:bCs/>
          <w:lang w:eastAsia="zh-CN"/>
        </w:rPr>
        <w:t>Next</w:t>
      </w:r>
      <w:r>
        <w:rPr>
          <w:rFonts w:asciiTheme="minorHAnsi" w:hAnsiTheme="minorHAnsi" w:cstheme="minorHAnsi"/>
          <w:bCs/>
          <w:lang w:eastAsia="zh-CN"/>
        </w:rPr>
        <w:t xml:space="preserve"> Generation Access Technologies”, 3GPP. </w:t>
      </w:r>
    </w:p>
    <w:p w14:paraId="27AFBC14" w14:textId="56857466" w:rsidR="007318A1" w:rsidRDefault="007318A1" w:rsidP="00BE2412">
      <w:pPr>
        <w:rPr>
          <w:rFonts w:asciiTheme="minorHAnsi" w:hAnsiTheme="minorHAnsi" w:cstheme="minorHAnsi"/>
          <w:bCs/>
          <w:lang w:eastAsia="zh-CN"/>
        </w:rPr>
      </w:pPr>
      <w:r>
        <w:rPr>
          <w:rFonts w:asciiTheme="minorHAnsi" w:hAnsiTheme="minorHAnsi" w:cstheme="minorHAnsi"/>
          <w:bCs/>
          <w:lang w:eastAsia="zh-CN"/>
        </w:rPr>
        <w:t>[4]</w:t>
      </w:r>
      <w:r w:rsidR="0010639C">
        <w:rPr>
          <w:rFonts w:asciiTheme="minorHAnsi" w:hAnsiTheme="minorHAnsi" w:cstheme="minorHAnsi"/>
          <w:bCs/>
          <w:lang w:eastAsia="zh-CN"/>
        </w:rPr>
        <w:t xml:space="preserve"> </w:t>
      </w:r>
      <w:r w:rsidR="0010639C" w:rsidRPr="0010639C">
        <w:rPr>
          <w:rFonts w:asciiTheme="minorHAnsi" w:hAnsiTheme="minorHAnsi" w:cstheme="minorHAnsi"/>
          <w:bCs/>
          <w:lang w:eastAsia="zh-CN"/>
        </w:rPr>
        <w:t>R4-2014847</w:t>
      </w:r>
      <w:r w:rsidR="0010639C">
        <w:rPr>
          <w:rFonts w:asciiTheme="minorHAnsi" w:hAnsiTheme="minorHAnsi" w:cstheme="minorHAnsi"/>
          <w:bCs/>
          <w:lang w:eastAsia="zh-CN"/>
        </w:rPr>
        <w:t>, “</w:t>
      </w:r>
      <w:r w:rsidR="0010639C" w:rsidRPr="0010639C">
        <w:rPr>
          <w:rFonts w:asciiTheme="minorHAnsi" w:hAnsiTheme="minorHAnsi" w:cstheme="minorHAnsi"/>
          <w:bCs/>
          <w:lang w:eastAsia="zh-CN"/>
        </w:rPr>
        <w:t>Discussion on high speed train deployment scenario in FR2</w:t>
      </w:r>
      <w:r w:rsidR="0010639C">
        <w:rPr>
          <w:rFonts w:asciiTheme="minorHAnsi" w:hAnsiTheme="minorHAnsi" w:cstheme="minorHAnsi"/>
          <w:bCs/>
          <w:lang w:eastAsia="zh-CN"/>
        </w:rPr>
        <w:t xml:space="preserve">”, Samsung. </w:t>
      </w:r>
    </w:p>
    <w:p w14:paraId="7FB94B43" w14:textId="419D5260" w:rsidR="007318A1" w:rsidRDefault="007318A1" w:rsidP="00BE2412">
      <w:pPr>
        <w:rPr>
          <w:rFonts w:asciiTheme="minorHAnsi" w:hAnsiTheme="minorHAnsi" w:cstheme="minorHAnsi"/>
          <w:bCs/>
          <w:lang w:eastAsia="zh-CN"/>
        </w:rPr>
      </w:pPr>
      <w:r>
        <w:rPr>
          <w:rFonts w:asciiTheme="minorHAnsi" w:hAnsiTheme="minorHAnsi" w:cstheme="minorHAnsi"/>
          <w:bCs/>
          <w:lang w:eastAsia="zh-CN"/>
        </w:rPr>
        <w:t xml:space="preserve">[5] </w:t>
      </w:r>
      <w:r w:rsidRPr="007318A1">
        <w:rPr>
          <w:rFonts w:asciiTheme="minorHAnsi" w:hAnsiTheme="minorHAnsi" w:cstheme="minorHAnsi"/>
          <w:bCs/>
          <w:lang w:eastAsia="zh-CN"/>
        </w:rPr>
        <w:t>R4-2017828</w:t>
      </w:r>
      <w:r>
        <w:rPr>
          <w:rFonts w:asciiTheme="minorHAnsi" w:hAnsiTheme="minorHAnsi" w:cstheme="minorHAnsi"/>
          <w:bCs/>
          <w:lang w:eastAsia="zh-CN"/>
        </w:rPr>
        <w:t>, “</w:t>
      </w:r>
      <w:r w:rsidRPr="007318A1">
        <w:rPr>
          <w:rFonts w:asciiTheme="minorHAnsi" w:hAnsiTheme="minorHAnsi" w:cstheme="minorHAnsi"/>
          <w:bCs/>
          <w:lang w:eastAsia="zh-CN"/>
        </w:rPr>
        <w:t>WF on NR support for HST in FR2</w:t>
      </w:r>
      <w:r>
        <w:rPr>
          <w:rFonts w:asciiTheme="minorHAnsi" w:hAnsiTheme="minorHAnsi" w:cstheme="minorHAnsi"/>
          <w:bCs/>
          <w:lang w:eastAsia="zh-CN"/>
        </w:rPr>
        <w:t xml:space="preserve">”, Samsung. </w:t>
      </w:r>
    </w:p>
    <w:p w14:paraId="4A07AA11" w14:textId="4B2FA0F1" w:rsidR="00C77F3F" w:rsidRDefault="00C77F3F" w:rsidP="00BE2412">
      <w:pPr>
        <w:rPr>
          <w:rFonts w:asciiTheme="minorHAnsi" w:hAnsiTheme="minorHAnsi" w:cstheme="minorHAnsi"/>
          <w:bCs/>
          <w:lang w:eastAsia="zh-CN"/>
        </w:rPr>
      </w:pPr>
      <w:r>
        <w:rPr>
          <w:rFonts w:asciiTheme="minorHAnsi" w:hAnsiTheme="minorHAnsi" w:cstheme="minorHAnsi"/>
          <w:bCs/>
          <w:lang w:eastAsia="zh-CN"/>
        </w:rPr>
        <w:t>[6] RP-202538, “</w:t>
      </w:r>
      <w:r w:rsidRPr="00C77F3F">
        <w:rPr>
          <w:rFonts w:asciiTheme="minorHAnsi" w:hAnsiTheme="minorHAnsi" w:cstheme="minorHAnsi"/>
          <w:bCs/>
          <w:lang w:eastAsia="zh-CN"/>
        </w:rPr>
        <w:t>Revised WID on NR support for high speed train scenario in frequency range 2 (FR2)</w:t>
      </w:r>
      <w:r>
        <w:rPr>
          <w:rFonts w:asciiTheme="minorHAnsi" w:hAnsiTheme="minorHAnsi" w:cstheme="minorHAnsi"/>
          <w:bCs/>
          <w:lang w:eastAsia="zh-CN"/>
        </w:rPr>
        <w:t xml:space="preserve">”, Samsung, Nokia. </w:t>
      </w:r>
    </w:p>
    <w:p w14:paraId="473ACEF1" w14:textId="22642498" w:rsidR="00A548ED" w:rsidRDefault="00A548ED" w:rsidP="00BE2412">
      <w:pPr>
        <w:rPr>
          <w:rFonts w:asciiTheme="minorHAnsi" w:hAnsiTheme="minorHAnsi" w:cstheme="minorHAnsi"/>
          <w:bCs/>
          <w:lang w:eastAsia="zh-CN"/>
        </w:rPr>
      </w:pPr>
      <w:r w:rsidRPr="00772410">
        <w:rPr>
          <w:rFonts w:asciiTheme="minorHAnsi" w:hAnsiTheme="minorHAnsi" w:cstheme="minorHAnsi"/>
          <w:bCs/>
          <w:lang w:eastAsia="zh-CN"/>
        </w:rPr>
        <w:t>[7] R4-21</w:t>
      </w:r>
      <w:r w:rsidR="00772410">
        <w:rPr>
          <w:rFonts w:asciiTheme="minorHAnsi" w:hAnsiTheme="minorHAnsi" w:cstheme="minorHAnsi"/>
          <w:bCs/>
          <w:lang w:eastAsia="zh-CN"/>
        </w:rPr>
        <w:t>00916</w:t>
      </w:r>
      <w:r w:rsidRPr="00772410">
        <w:rPr>
          <w:rFonts w:asciiTheme="minorHAnsi" w:hAnsiTheme="minorHAnsi" w:cstheme="minorHAnsi"/>
          <w:bCs/>
          <w:lang w:eastAsia="zh-CN"/>
        </w:rPr>
        <w:t>, “</w:t>
      </w:r>
      <w:r w:rsidR="006B5654" w:rsidRPr="00772410">
        <w:rPr>
          <w:rFonts w:asciiTheme="minorHAnsi" w:hAnsiTheme="minorHAnsi" w:cstheme="minorHAnsi"/>
          <w:bCs/>
          <w:lang w:eastAsia="zh-CN"/>
        </w:rPr>
        <w:t>Simulation results and analysis on HST deployment scenario in FR2</w:t>
      </w:r>
      <w:r w:rsidRPr="00772410">
        <w:rPr>
          <w:rFonts w:asciiTheme="minorHAnsi" w:hAnsiTheme="minorHAnsi" w:cstheme="minorHAnsi"/>
          <w:bCs/>
          <w:lang w:eastAsia="zh-CN"/>
        </w:rPr>
        <w:t xml:space="preserve">”, </w:t>
      </w:r>
      <w:r w:rsidR="006B5654" w:rsidRPr="00772410">
        <w:rPr>
          <w:rFonts w:asciiTheme="minorHAnsi" w:hAnsiTheme="minorHAnsi" w:cstheme="minorHAnsi"/>
          <w:bCs/>
          <w:lang w:eastAsia="zh-CN"/>
        </w:rPr>
        <w:t>Samsung.</w:t>
      </w:r>
      <w:r w:rsidR="006B5654">
        <w:rPr>
          <w:rFonts w:asciiTheme="minorHAnsi" w:hAnsiTheme="minorHAnsi" w:cstheme="minorHAnsi"/>
          <w:bCs/>
          <w:lang w:eastAsia="zh-CN"/>
        </w:rPr>
        <w:t xml:space="preserve"> </w:t>
      </w:r>
      <w:bookmarkStart w:id="1" w:name="_GoBack"/>
      <w:bookmarkEnd w:id="1"/>
    </w:p>
    <w:p w14:paraId="21C271E8" w14:textId="54BC2488" w:rsidR="00E16574" w:rsidRPr="00772410" w:rsidRDefault="00E16574" w:rsidP="00DD28BC">
      <w:pPr>
        <w:rPr>
          <w:rFonts w:asciiTheme="minorHAnsi" w:hAnsiTheme="minorHAnsi" w:cstheme="minorHAnsi"/>
          <w:lang w:eastAsia="zh-CN"/>
        </w:rPr>
      </w:pPr>
    </w:p>
    <w:sectPr w:rsidR="00E16574" w:rsidRPr="00772410" w:rsidSect="004A2652">
      <w:footnotePr>
        <w:numRestart w:val="eachSect"/>
      </w:footnotePr>
      <w:type w:val="continuous"/>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E915D1" w14:textId="77777777" w:rsidR="005516EA" w:rsidRDefault="005516EA">
      <w:r>
        <w:separator/>
      </w:r>
    </w:p>
  </w:endnote>
  <w:endnote w:type="continuationSeparator" w:id="0">
    <w:p w14:paraId="3C5CD7ED" w14:textId="77777777" w:rsidR="005516EA" w:rsidRDefault="005516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Yu Mincho">
    <w:altName w:val="MS Gothic"/>
    <w:charset w:val="80"/>
    <w:family w:val="roman"/>
    <w:pitch w:val="variable"/>
    <w:sig w:usb0="00000000" w:usb1="2AC7FCFF" w:usb2="00000012" w:usb3="00000000" w:csb0="0002009F" w:csb1="00000000"/>
  </w:font>
  <w:font w:name="等线">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E3CC7F" w14:textId="77777777" w:rsidR="005516EA" w:rsidRDefault="005516EA">
      <w:r>
        <w:separator/>
      </w:r>
    </w:p>
  </w:footnote>
  <w:footnote w:type="continuationSeparator" w:id="0">
    <w:p w14:paraId="196CE5E9" w14:textId="77777777" w:rsidR="005516EA" w:rsidRDefault="005516E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B2599D"/>
    <w:multiLevelType w:val="hybridMultilevel"/>
    <w:tmpl w:val="3828DE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507A43"/>
    <w:multiLevelType w:val="hybridMultilevel"/>
    <w:tmpl w:val="62305A22"/>
    <w:lvl w:ilvl="0" w:tplc="4482A250">
      <w:start w:val="1"/>
      <w:numFmt w:val="bullet"/>
      <w:lvlText w:val="–"/>
      <w:lvlJc w:val="left"/>
      <w:pPr>
        <w:tabs>
          <w:tab w:val="num" w:pos="644"/>
        </w:tabs>
        <w:ind w:left="644" w:hanging="360"/>
      </w:pPr>
      <w:rPr>
        <w:rFonts w:ascii="Arial" w:hAnsi="Arial" w:hint="default"/>
      </w:rPr>
    </w:lvl>
    <w:lvl w:ilvl="1" w:tplc="6AD01482">
      <w:start w:val="1"/>
      <w:numFmt w:val="bullet"/>
      <w:lvlText w:val="–"/>
      <w:lvlJc w:val="left"/>
      <w:pPr>
        <w:tabs>
          <w:tab w:val="num" w:pos="1364"/>
        </w:tabs>
        <w:ind w:left="1364" w:hanging="360"/>
      </w:pPr>
      <w:rPr>
        <w:rFonts w:ascii="Arial" w:hAnsi="Arial" w:hint="default"/>
      </w:rPr>
    </w:lvl>
    <w:lvl w:ilvl="2" w:tplc="391443D2" w:tentative="1">
      <w:start w:val="1"/>
      <w:numFmt w:val="bullet"/>
      <w:lvlText w:val="–"/>
      <w:lvlJc w:val="left"/>
      <w:pPr>
        <w:tabs>
          <w:tab w:val="num" w:pos="2084"/>
        </w:tabs>
        <w:ind w:left="2084" w:hanging="360"/>
      </w:pPr>
      <w:rPr>
        <w:rFonts w:ascii="Arial" w:hAnsi="Arial" w:hint="default"/>
      </w:rPr>
    </w:lvl>
    <w:lvl w:ilvl="3" w:tplc="23A036BA" w:tentative="1">
      <w:start w:val="1"/>
      <w:numFmt w:val="bullet"/>
      <w:lvlText w:val="–"/>
      <w:lvlJc w:val="left"/>
      <w:pPr>
        <w:tabs>
          <w:tab w:val="num" w:pos="2804"/>
        </w:tabs>
        <w:ind w:left="2804" w:hanging="360"/>
      </w:pPr>
      <w:rPr>
        <w:rFonts w:ascii="Arial" w:hAnsi="Arial" w:hint="default"/>
      </w:rPr>
    </w:lvl>
    <w:lvl w:ilvl="4" w:tplc="E182D626" w:tentative="1">
      <w:start w:val="1"/>
      <w:numFmt w:val="bullet"/>
      <w:lvlText w:val="–"/>
      <w:lvlJc w:val="left"/>
      <w:pPr>
        <w:tabs>
          <w:tab w:val="num" w:pos="3524"/>
        </w:tabs>
        <w:ind w:left="3524" w:hanging="360"/>
      </w:pPr>
      <w:rPr>
        <w:rFonts w:ascii="Arial" w:hAnsi="Arial" w:hint="default"/>
      </w:rPr>
    </w:lvl>
    <w:lvl w:ilvl="5" w:tplc="F1AE423C" w:tentative="1">
      <w:start w:val="1"/>
      <w:numFmt w:val="bullet"/>
      <w:lvlText w:val="–"/>
      <w:lvlJc w:val="left"/>
      <w:pPr>
        <w:tabs>
          <w:tab w:val="num" w:pos="4244"/>
        </w:tabs>
        <w:ind w:left="4244" w:hanging="360"/>
      </w:pPr>
      <w:rPr>
        <w:rFonts w:ascii="Arial" w:hAnsi="Arial" w:hint="default"/>
      </w:rPr>
    </w:lvl>
    <w:lvl w:ilvl="6" w:tplc="54C6B998" w:tentative="1">
      <w:start w:val="1"/>
      <w:numFmt w:val="bullet"/>
      <w:lvlText w:val="–"/>
      <w:lvlJc w:val="left"/>
      <w:pPr>
        <w:tabs>
          <w:tab w:val="num" w:pos="4964"/>
        </w:tabs>
        <w:ind w:left="4964" w:hanging="360"/>
      </w:pPr>
      <w:rPr>
        <w:rFonts w:ascii="Arial" w:hAnsi="Arial" w:hint="default"/>
      </w:rPr>
    </w:lvl>
    <w:lvl w:ilvl="7" w:tplc="79B0E238" w:tentative="1">
      <w:start w:val="1"/>
      <w:numFmt w:val="bullet"/>
      <w:lvlText w:val="–"/>
      <w:lvlJc w:val="left"/>
      <w:pPr>
        <w:tabs>
          <w:tab w:val="num" w:pos="5684"/>
        </w:tabs>
        <w:ind w:left="5684" w:hanging="360"/>
      </w:pPr>
      <w:rPr>
        <w:rFonts w:ascii="Arial" w:hAnsi="Arial" w:hint="default"/>
      </w:rPr>
    </w:lvl>
    <w:lvl w:ilvl="8" w:tplc="0F50BE18" w:tentative="1">
      <w:start w:val="1"/>
      <w:numFmt w:val="bullet"/>
      <w:lvlText w:val="–"/>
      <w:lvlJc w:val="left"/>
      <w:pPr>
        <w:tabs>
          <w:tab w:val="num" w:pos="6404"/>
        </w:tabs>
        <w:ind w:left="6404" w:hanging="360"/>
      </w:pPr>
      <w:rPr>
        <w:rFonts w:ascii="Arial" w:hAnsi="Arial"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0505FC"/>
    <w:multiLevelType w:val="hybridMultilevel"/>
    <w:tmpl w:val="8D2E801C"/>
    <w:lvl w:ilvl="0" w:tplc="AC968F4C">
      <w:start w:val="3"/>
      <w:numFmt w:val="bullet"/>
      <w:lvlText w:val="-"/>
      <w:lvlJc w:val="left"/>
      <w:pPr>
        <w:ind w:left="928" w:hanging="360"/>
      </w:pPr>
      <w:rPr>
        <w:rFonts w:ascii="Times New Roman" w:eastAsia="Malgun Gothic"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 w15:restartNumberingAfterBreak="0">
    <w:nsid w:val="044F0608"/>
    <w:multiLevelType w:val="hybridMultilevel"/>
    <w:tmpl w:val="20DCE64C"/>
    <w:lvl w:ilvl="0" w:tplc="04090003">
      <w:start w:val="1"/>
      <w:numFmt w:val="bullet"/>
      <w:lvlText w:val="o"/>
      <w:lvlJc w:val="left"/>
      <w:pPr>
        <w:ind w:left="1460" w:hanging="420"/>
      </w:pPr>
      <w:rPr>
        <w:rFonts w:ascii="Courier New" w:hAnsi="Courier New" w:cs="Courier New" w:hint="default"/>
      </w:rPr>
    </w:lvl>
    <w:lvl w:ilvl="1" w:tplc="04090003">
      <w:start w:val="1"/>
      <w:numFmt w:val="bullet"/>
      <w:lvlText w:val=""/>
      <w:lvlJc w:val="left"/>
      <w:pPr>
        <w:ind w:left="1880" w:hanging="420"/>
      </w:pPr>
      <w:rPr>
        <w:rFonts w:ascii="Wingdings" w:hAnsi="Wingdings" w:hint="default"/>
      </w:rPr>
    </w:lvl>
    <w:lvl w:ilvl="2" w:tplc="04090005" w:tentative="1">
      <w:start w:val="1"/>
      <w:numFmt w:val="bullet"/>
      <w:lvlText w:val=""/>
      <w:lvlJc w:val="left"/>
      <w:pPr>
        <w:ind w:left="2300" w:hanging="420"/>
      </w:pPr>
      <w:rPr>
        <w:rFonts w:ascii="Wingdings" w:hAnsi="Wingdings" w:hint="default"/>
      </w:rPr>
    </w:lvl>
    <w:lvl w:ilvl="3" w:tplc="04090001" w:tentative="1">
      <w:start w:val="1"/>
      <w:numFmt w:val="bullet"/>
      <w:lvlText w:val=""/>
      <w:lvlJc w:val="left"/>
      <w:pPr>
        <w:ind w:left="2720" w:hanging="420"/>
      </w:pPr>
      <w:rPr>
        <w:rFonts w:ascii="Wingdings" w:hAnsi="Wingdings" w:hint="default"/>
      </w:rPr>
    </w:lvl>
    <w:lvl w:ilvl="4" w:tplc="04090003" w:tentative="1">
      <w:start w:val="1"/>
      <w:numFmt w:val="bullet"/>
      <w:lvlText w:val=""/>
      <w:lvlJc w:val="left"/>
      <w:pPr>
        <w:ind w:left="3140" w:hanging="420"/>
      </w:pPr>
      <w:rPr>
        <w:rFonts w:ascii="Wingdings" w:hAnsi="Wingdings" w:hint="default"/>
      </w:rPr>
    </w:lvl>
    <w:lvl w:ilvl="5" w:tplc="04090005" w:tentative="1">
      <w:start w:val="1"/>
      <w:numFmt w:val="bullet"/>
      <w:lvlText w:val=""/>
      <w:lvlJc w:val="left"/>
      <w:pPr>
        <w:ind w:left="3560" w:hanging="420"/>
      </w:pPr>
      <w:rPr>
        <w:rFonts w:ascii="Wingdings" w:hAnsi="Wingdings" w:hint="default"/>
      </w:rPr>
    </w:lvl>
    <w:lvl w:ilvl="6" w:tplc="04090001" w:tentative="1">
      <w:start w:val="1"/>
      <w:numFmt w:val="bullet"/>
      <w:lvlText w:val=""/>
      <w:lvlJc w:val="left"/>
      <w:pPr>
        <w:ind w:left="3980" w:hanging="420"/>
      </w:pPr>
      <w:rPr>
        <w:rFonts w:ascii="Wingdings" w:hAnsi="Wingdings" w:hint="default"/>
      </w:rPr>
    </w:lvl>
    <w:lvl w:ilvl="7" w:tplc="04090003" w:tentative="1">
      <w:start w:val="1"/>
      <w:numFmt w:val="bullet"/>
      <w:lvlText w:val=""/>
      <w:lvlJc w:val="left"/>
      <w:pPr>
        <w:ind w:left="4400" w:hanging="420"/>
      </w:pPr>
      <w:rPr>
        <w:rFonts w:ascii="Wingdings" w:hAnsi="Wingdings" w:hint="default"/>
      </w:rPr>
    </w:lvl>
    <w:lvl w:ilvl="8" w:tplc="04090005" w:tentative="1">
      <w:start w:val="1"/>
      <w:numFmt w:val="bullet"/>
      <w:lvlText w:val=""/>
      <w:lvlJc w:val="left"/>
      <w:pPr>
        <w:ind w:left="4820" w:hanging="420"/>
      </w:pPr>
      <w:rPr>
        <w:rFonts w:ascii="Wingdings" w:hAnsi="Wingdings" w:hint="default"/>
      </w:rPr>
    </w:lvl>
  </w:abstractNum>
  <w:abstractNum w:abstractNumId="6"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8A12B59"/>
    <w:multiLevelType w:val="hybridMultilevel"/>
    <w:tmpl w:val="5952011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FA2A0B"/>
    <w:multiLevelType w:val="hybridMultilevel"/>
    <w:tmpl w:val="3CD29A4C"/>
    <w:lvl w:ilvl="0" w:tplc="86642DEC">
      <w:start w:val="3"/>
      <w:numFmt w:val="bullet"/>
      <w:lvlText w:val="-"/>
      <w:lvlJc w:val="left"/>
      <w:pPr>
        <w:ind w:left="1080" w:hanging="360"/>
      </w:pPr>
      <w:rPr>
        <w:rFonts w:ascii="Times New Roman" w:eastAsia="MS Mincho" w:hAnsi="Times New Roman" w:cs="Times New Roman"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9" w15:restartNumberingAfterBreak="0">
    <w:nsid w:val="0E9B7A7F"/>
    <w:multiLevelType w:val="hybridMultilevel"/>
    <w:tmpl w:val="7F9AB204"/>
    <w:lvl w:ilvl="0" w:tplc="AC968F4C">
      <w:start w:val="3"/>
      <w:numFmt w:val="bullet"/>
      <w:lvlText w:val="-"/>
      <w:lvlJc w:val="left"/>
      <w:pPr>
        <w:ind w:left="928" w:hanging="360"/>
      </w:pPr>
      <w:rPr>
        <w:rFonts w:ascii="Times New Roman" w:eastAsia="Malgun Gothic"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1AD3F33"/>
    <w:multiLevelType w:val="hybridMultilevel"/>
    <w:tmpl w:val="87904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13" w15:restartNumberingAfterBreak="0">
    <w:nsid w:val="12F85D56"/>
    <w:multiLevelType w:val="hybridMultilevel"/>
    <w:tmpl w:val="D116C1A0"/>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3C1D0E"/>
    <w:multiLevelType w:val="hybridMultilevel"/>
    <w:tmpl w:val="168A266E"/>
    <w:lvl w:ilvl="0" w:tplc="21B81AC4">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 w15:restartNumberingAfterBreak="0">
    <w:nsid w:val="29590895"/>
    <w:multiLevelType w:val="hybridMultilevel"/>
    <w:tmpl w:val="BA66807A"/>
    <w:lvl w:ilvl="0" w:tplc="E3E46284">
      <w:numFmt w:val="bullet"/>
      <w:lvlText w:val="-"/>
      <w:lvlJc w:val="left"/>
      <w:pPr>
        <w:ind w:left="780" w:hanging="360"/>
      </w:pPr>
      <w:rPr>
        <w:rFonts w:ascii="Arial" w:eastAsia="MS Mincho"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18" w15:restartNumberingAfterBreak="0">
    <w:nsid w:val="2DE27900"/>
    <w:multiLevelType w:val="hybridMultilevel"/>
    <w:tmpl w:val="B06495C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4E62C81"/>
    <w:multiLevelType w:val="singleLevel"/>
    <w:tmpl w:val="34D89456"/>
    <w:lvl w:ilvl="0">
      <w:start w:val="1"/>
      <w:numFmt w:val="decimal"/>
      <w:lvlText w:val="%1"/>
      <w:lvlJc w:val="left"/>
      <w:pPr>
        <w:tabs>
          <w:tab w:val="num" w:pos="1080"/>
        </w:tabs>
        <w:ind w:left="1080" w:hanging="360"/>
      </w:pPr>
      <w:rPr>
        <w:rFonts w:hint="default"/>
      </w:rPr>
    </w:lvl>
  </w:abstractNum>
  <w:abstractNum w:abstractNumId="20" w15:restartNumberingAfterBreak="0">
    <w:nsid w:val="36E81624"/>
    <w:multiLevelType w:val="hybridMultilevel"/>
    <w:tmpl w:val="3514A9FE"/>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9F736D"/>
    <w:multiLevelType w:val="hybridMultilevel"/>
    <w:tmpl w:val="645EDC88"/>
    <w:lvl w:ilvl="0" w:tplc="2F0A0408">
      <w:start w:val="1"/>
      <w:numFmt w:val="decimal"/>
      <w:lvlText w:val="(%1)"/>
      <w:lvlJc w:val="left"/>
      <w:pPr>
        <w:ind w:left="720" w:hanging="360"/>
      </w:pPr>
      <w:rPr>
        <w:rFonts w:hint="default"/>
      </w:rPr>
    </w:lvl>
    <w:lvl w:ilvl="1" w:tplc="B79A450A">
      <w:start w:val="1"/>
      <w:numFmt w:val="bullet"/>
      <w:lvlText w:val="•"/>
      <w:lvlJc w:val="left"/>
      <w:pPr>
        <w:ind w:left="1440" w:hanging="360"/>
      </w:pPr>
      <w:rPr>
        <w:rFonts w:ascii="Arial" w:hAnsi="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8DC1C07"/>
    <w:multiLevelType w:val="hybridMultilevel"/>
    <w:tmpl w:val="E25C9E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11B5C13"/>
    <w:multiLevelType w:val="hybridMultilevel"/>
    <w:tmpl w:val="F8B24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E3A5F2E"/>
    <w:multiLevelType w:val="hybridMultilevel"/>
    <w:tmpl w:val="65389C2C"/>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27" w15:restartNumberingAfterBreak="0">
    <w:nsid w:val="4E8330C5"/>
    <w:multiLevelType w:val="hybridMultilevel"/>
    <w:tmpl w:val="71E01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4B328A"/>
    <w:multiLevelType w:val="hybridMultilevel"/>
    <w:tmpl w:val="3BEE79C6"/>
    <w:lvl w:ilvl="0" w:tplc="9F46E33A">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9" w15:restartNumberingAfterBreak="0">
    <w:nsid w:val="547F5641"/>
    <w:multiLevelType w:val="singleLevel"/>
    <w:tmpl w:val="6DD85EF8"/>
    <w:lvl w:ilvl="0">
      <w:start w:val="9"/>
      <w:numFmt w:val="decimal"/>
      <w:lvlText w:val="%1"/>
      <w:legacy w:legacy="1" w:legacySpace="0" w:legacyIndent="1440"/>
      <w:lvlJc w:val="left"/>
      <w:pPr>
        <w:ind w:left="1440" w:hanging="1440"/>
      </w:pPr>
    </w:lvl>
  </w:abstractNum>
  <w:abstractNum w:abstractNumId="30"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69C5B28"/>
    <w:multiLevelType w:val="hybridMultilevel"/>
    <w:tmpl w:val="88966A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59490E41"/>
    <w:multiLevelType w:val="hybridMultilevel"/>
    <w:tmpl w:val="02C6C2CA"/>
    <w:lvl w:ilvl="0" w:tplc="AB30CF92">
      <w:start w:val="1"/>
      <w:numFmt w:val="decimal"/>
      <w:lvlText w:val="[%1]"/>
      <w:lvlJc w:val="left"/>
      <w:pPr>
        <w:ind w:left="480" w:hanging="480"/>
      </w:pPr>
      <w:rPr>
        <w:rFonts w:hint="default"/>
      </w:rPr>
    </w:lvl>
    <w:lvl w:ilvl="1" w:tplc="04090003" w:tentative="1">
      <w:start w:val="1"/>
      <w:numFmt w:val="lowerLetter"/>
      <w:lvlText w:val="%2)"/>
      <w:lvlJc w:val="left"/>
      <w:pPr>
        <w:ind w:left="960" w:hanging="480"/>
      </w:pPr>
    </w:lvl>
    <w:lvl w:ilvl="2" w:tplc="04090005" w:tentative="1">
      <w:start w:val="1"/>
      <w:numFmt w:val="lowerRoman"/>
      <w:lvlText w:val="%3."/>
      <w:lvlJc w:val="right"/>
      <w:pPr>
        <w:ind w:left="1440" w:hanging="480"/>
      </w:pPr>
    </w:lvl>
    <w:lvl w:ilvl="3" w:tplc="04090001" w:tentative="1">
      <w:start w:val="1"/>
      <w:numFmt w:val="decimal"/>
      <w:lvlText w:val="%4."/>
      <w:lvlJc w:val="left"/>
      <w:pPr>
        <w:ind w:left="1920" w:hanging="480"/>
      </w:pPr>
    </w:lvl>
    <w:lvl w:ilvl="4" w:tplc="04090003" w:tentative="1">
      <w:start w:val="1"/>
      <w:numFmt w:val="lowerLetter"/>
      <w:lvlText w:val="%5)"/>
      <w:lvlJc w:val="left"/>
      <w:pPr>
        <w:ind w:left="2400" w:hanging="480"/>
      </w:pPr>
    </w:lvl>
    <w:lvl w:ilvl="5" w:tplc="04090005" w:tentative="1">
      <w:start w:val="1"/>
      <w:numFmt w:val="lowerRoman"/>
      <w:lvlText w:val="%6."/>
      <w:lvlJc w:val="right"/>
      <w:pPr>
        <w:ind w:left="2880" w:hanging="480"/>
      </w:pPr>
    </w:lvl>
    <w:lvl w:ilvl="6" w:tplc="04090001" w:tentative="1">
      <w:start w:val="1"/>
      <w:numFmt w:val="decimal"/>
      <w:lvlText w:val="%7."/>
      <w:lvlJc w:val="left"/>
      <w:pPr>
        <w:ind w:left="3360" w:hanging="480"/>
      </w:pPr>
    </w:lvl>
    <w:lvl w:ilvl="7" w:tplc="04090003" w:tentative="1">
      <w:start w:val="1"/>
      <w:numFmt w:val="lowerLetter"/>
      <w:lvlText w:val="%8)"/>
      <w:lvlJc w:val="left"/>
      <w:pPr>
        <w:ind w:left="3840" w:hanging="480"/>
      </w:pPr>
    </w:lvl>
    <w:lvl w:ilvl="8" w:tplc="04090005" w:tentative="1">
      <w:start w:val="1"/>
      <w:numFmt w:val="lowerRoman"/>
      <w:lvlText w:val="%9."/>
      <w:lvlJc w:val="right"/>
      <w:pPr>
        <w:ind w:left="4320" w:hanging="480"/>
      </w:pPr>
    </w:lvl>
  </w:abstractNum>
  <w:abstractNum w:abstractNumId="33" w15:restartNumberingAfterBreak="0">
    <w:nsid w:val="5B7C5F74"/>
    <w:multiLevelType w:val="hybridMultilevel"/>
    <w:tmpl w:val="3B0451B4"/>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C1E2719"/>
    <w:multiLevelType w:val="singleLevel"/>
    <w:tmpl w:val="6838BEBC"/>
    <w:lvl w:ilvl="0">
      <w:start w:val="1"/>
      <w:numFmt w:val="decimal"/>
      <w:lvlText w:val="%1"/>
      <w:legacy w:legacy="1" w:legacySpace="0" w:legacyIndent="720"/>
      <w:lvlJc w:val="left"/>
      <w:pPr>
        <w:ind w:left="720" w:hanging="720"/>
      </w:pPr>
    </w:lvl>
  </w:abstractNum>
  <w:abstractNum w:abstractNumId="35" w15:restartNumberingAfterBreak="0">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6" w15:restartNumberingAfterBreak="0">
    <w:nsid w:val="61182AF9"/>
    <w:multiLevelType w:val="hybridMultilevel"/>
    <w:tmpl w:val="79C4B7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649F6A6C"/>
    <w:multiLevelType w:val="hybridMultilevel"/>
    <w:tmpl w:val="D8F26A9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6E06759"/>
    <w:multiLevelType w:val="hybridMultilevel"/>
    <w:tmpl w:val="2EA623DA"/>
    <w:lvl w:ilvl="0" w:tplc="C9E60584">
      <w:start w:val="1"/>
      <w:numFmt w:val="bullet"/>
      <w:lvlText w:val=""/>
      <w:lvlJc w:val="left"/>
      <w:pPr>
        <w:tabs>
          <w:tab w:val="num" w:pos="720"/>
        </w:tabs>
        <w:ind w:left="720" w:hanging="360"/>
      </w:pPr>
      <w:rPr>
        <w:rFonts w:ascii="Symbol" w:hAnsi="Symbol" w:hint="default"/>
        <w:color w:val="auto"/>
      </w:rPr>
    </w:lvl>
    <w:lvl w:ilvl="1" w:tplc="041D0003">
      <w:start w:val="1"/>
      <w:numFmt w:val="bullet"/>
      <w:lvlText w:val="o"/>
      <w:lvlJc w:val="left"/>
      <w:pPr>
        <w:tabs>
          <w:tab w:val="num" w:pos="1440"/>
        </w:tabs>
        <w:ind w:left="1440" w:hanging="360"/>
      </w:pPr>
      <w:rPr>
        <w:rFonts w:ascii="Courier New" w:hAnsi="Courier New" w:cs="Courier New" w:hint="default"/>
      </w:rPr>
    </w:lvl>
    <w:lvl w:ilvl="2" w:tplc="041D0005">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9ED0767"/>
    <w:multiLevelType w:val="hybridMultilevel"/>
    <w:tmpl w:val="2C5665DA"/>
    <w:lvl w:ilvl="0" w:tplc="18A252F0">
      <w:start w:val="2"/>
      <w:numFmt w:val="bullet"/>
      <w:lvlText w:val="-"/>
      <w:lvlJc w:val="left"/>
      <w:pPr>
        <w:ind w:left="720" w:hanging="360"/>
      </w:pPr>
      <w:rPr>
        <w:rFonts w:ascii="Calibri" w:eastAsia="宋体"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D6F1709"/>
    <w:multiLevelType w:val="hybridMultilevel"/>
    <w:tmpl w:val="0E80C970"/>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E102132"/>
    <w:multiLevelType w:val="hybridMultilevel"/>
    <w:tmpl w:val="4268F7B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FEC7B96"/>
    <w:multiLevelType w:val="hybridMultilevel"/>
    <w:tmpl w:val="007E2EAA"/>
    <w:lvl w:ilvl="0" w:tplc="0E5C3C8E">
      <w:start w:val="10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2EF13EC"/>
    <w:multiLevelType w:val="hybridMultilevel"/>
    <w:tmpl w:val="C0D8C822"/>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4065B0A"/>
    <w:multiLevelType w:val="hybridMultilevel"/>
    <w:tmpl w:val="82962BAE"/>
    <w:lvl w:ilvl="0" w:tplc="FF82BD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4484E6F"/>
    <w:multiLevelType w:val="hybridMultilevel"/>
    <w:tmpl w:val="7188E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86E5F61"/>
    <w:multiLevelType w:val="hybridMultilevel"/>
    <w:tmpl w:val="96584BA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D94707B"/>
    <w:multiLevelType w:val="singleLevel"/>
    <w:tmpl w:val="0C09000F"/>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35"/>
  </w:num>
  <w:num w:numId="5">
    <w:abstractNumId w:val="17"/>
  </w:num>
  <w:num w:numId="6">
    <w:abstractNumId w:val="42"/>
  </w:num>
  <w:num w:numId="7">
    <w:abstractNumId w:val="28"/>
  </w:num>
  <w:num w:numId="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4"/>
  </w:num>
  <w:num w:numId="10">
    <w:abstractNumId w:val="29"/>
  </w:num>
  <w:num w:numId="11">
    <w:abstractNumId w:val="19"/>
  </w:num>
  <w:num w:numId="12">
    <w:abstractNumId w:val="47"/>
  </w:num>
  <w:num w:numId="13">
    <w:abstractNumId w:val="40"/>
  </w:num>
  <w:num w:numId="14">
    <w:abstractNumId w:val="15"/>
  </w:num>
  <w:num w:numId="15">
    <w:abstractNumId w:val="38"/>
  </w:num>
  <w:num w:numId="16">
    <w:abstractNumId w:val="24"/>
  </w:num>
  <w:num w:numId="17">
    <w:abstractNumId w:val="8"/>
  </w:num>
  <w:num w:numId="18">
    <w:abstractNumId w:val="44"/>
  </w:num>
  <w:num w:numId="19">
    <w:abstractNumId w:val="32"/>
  </w:num>
  <w:num w:numId="20">
    <w:abstractNumId w:val="12"/>
  </w:num>
  <w:num w:numId="21">
    <w:abstractNumId w:val="45"/>
  </w:num>
  <w:num w:numId="22">
    <w:abstractNumId w:val="11"/>
  </w:num>
  <w:num w:numId="2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
  </w:num>
  <w:num w:numId="25">
    <w:abstractNumId w:val="2"/>
  </w:num>
  <w:num w:numId="26">
    <w:abstractNumId w:val="1"/>
  </w:num>
  <w:num w:numId="27">
    <w:abstractNumId w:val="27"/>
  </w:num>
  <w:num w:numId="28">
    <w:abstractNumId w:val="31"/>
  </w:num>
  <w:num w:numId="29">
    <w:abstractNumId w:val="26"/>
  </w:num>
  <w:num w:numId="30">
    <w:abstractNumId w:val="20"/>
  </w:num>
  <w:num w:numId="31">
    <w:abstractNumId w:val="37"/>
  </w:num>
  <w:num w:numId="32">
    <w:abstractNumId w:val="46"/>
  </w:num>
  <w:num w:numId="33">
    <w:abstractNumId w:val="16"/>
  </w:num>
  <w:num w:numId="34">
    <w:abstractNumId w:val="43"/>
  </w:num>
  <w:num w:numId="35">
    <w:abstractNumId w:val="41"/>
  </w:num>
  <w:num w:numId="36">
    <w:abstractNumId w:val="33"/>
  </w:num>
  <w:num w:numId="37">
    <w:abstractNumId w:val="13"/>
  </w:num>
  <w:num w:numId="38">
    <w:abstractNumId w:val="7"/>
  </w:num>
  <w:num w:numId="39">
    <w:abstractNumId w:val="22"/>
  </w:num>
  <w:num w:numId="40">
    <w:abstractNumId w:val="9"/>
  </w:num>
  <w:num w:numId="41">
    <w:abstractNumId w:val="4"/>
  </w:num>
  <w:num w:numId="42">
    <w:abstractNumId w:val="14"/>
  </w:num>
  <w:num w:numId="43">
    <w:abstractNumId w:val="6"/>
  </w:num>
  <w:num w:numId="44">
    <w:abstractNumId w:val="10"/>
  </w:num>
  <w:num w:numId="45">
    <w:abstractNumId w:val="25"/>
  </w:num>
  <w:num w:numId="46">
    <w:abstractNumId w:val="23"/>
  </w:num>
  <w:num w:numId="47">
    <w:abstractNumId w:val="21"/>
  </w:num>
  <w:num w:numId="48">
    <w:abstractNumId w:val="30"/>
  </w:num>
  <w:num w:numId="49">
    <w:abstractNumId w:val="18"/>
  </w:num>
  <w:num w:numId="50">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65"/>
    <w:rsid w:val="000236C3"/>
    <w:rsid w:val="0003171D"/>
    <w:rsid w:val="00031C1D"/>
    <w:rsid w:val="000353D1"/>
    <w:rsid w:val="000457A1"/>
    <w:rsid w:val="00050001"/>
    <w:rsid w:val="00052041"/>
    <w:rsid w:val="0005326A"/>
    <w:rsid w:val="00054750"/>
    <w:rsid w:val="00057F68"/>
    <w:rsid w:val="0006266D"/>
    <w:rsid w:val="00065506"/>
    <w:rsid w:val="0007382E"/>
    <w:rsid w:val="000766E1"/>
    <w:rsid w:val="00077FF6"/>
    <w:rsid w:val="00080D82"/>
    <w:rsid w:val="00081692"/>
    <w:rsid w:val="00082C46"/>
    <w:rsid w:val="00083764"/>
    <w:rsid w:val="00087548"/>
    <w:rsid w:val="00093E7E"/>
    <w:rsid w:val="00096F36"/>
    <w:rsid w:val="000A1830"/>
    <w:rsid w:val="000A4121"/>
    <w:rsid w:val="000A4AA3"/>
    <w:rsid w:val="000A550E"/>
    <w:rsid w:val="000B1A55"/>
    <w:rsid w:val="000B1B93"/>
    <w:rsid w:val="000B20BB"/>
    <w:rsid w:val="000B2EF6"/>
    <w:rsid w:val="000B2FA6"/>
    <w:rsid w:val="000B31A6"/>
    <w:rsid w:val="000B4AA0"/>
    <w:rsid w:val="000C38C3"/>
    <w:rsid w:val="000D44FB"/>
    <w:rsid w:val="000D66A7"/>
    <w:rsid w:val="000D6CFC"/>
    <w:rsid w:val="000E537B"/>
    <w:rsid w:val="000E57D0"/>
    <w:rsid w:val="000E595A"/>
    <w:rsid w:val="000E7858"/>
    <w:rsid w:val="000F7828"/>
    <w:rsid w:val="00103AB6"/>
    <w:rsid w:val="00104DFD"/>
    <w:rsid w:val="0010519A"/>
    <w:rsid w:val="0010639C"/>
    <w:rsid w:val="00107688"/>
    <w:rsid w:val="00110E26"/>
    <w:rsid w:val="00117BD6"/>
    <w:rsid w:val="001206C2"/>
    <w:rsid w:val="00121978"/>
    <w:rsid w:val="00123422"/>
    <w:rsid w:val="00124B6A"/>
    <w:rsid w:val="00127974"/>
    <w:rsid w:val="00144F96"/>
    <w:rsid w:val="00151EAC"/>
    <w:rsid w:val="00153528"/>
    <w:rsid w:val="00154E68"/>
    <w:rsid w:val="00162548"/>
    <w:rsid w:val="00172183"/>
    <w:rsid w:val="00174284"/>
    <w:rsid w:val="001751AB"/>
    <w:rsid w:val="00175A3F"/>
    <w:rsid w:val="00180E09"/>
    <w:rsid w:val="001832A4"/>
    <w:rsid w:val="00183D4C"/>
    <w:rsid w:val="00183F6D"/>
    <w:rsid w:val="0018670E"/>
    <w:rsid w:val="0018681E"/>
    <w:rsid w:val="00191505"/>
    <w:rsid w:val="00195077"/>
    <w:rsid w:val="001A08AA"/>
    <w:rsid w:val="001A7004"/>
    <w:rsid w:val="001C1409"/>
    <w:rsid w:val="001C4A89"/>
    <w:rsid w:val="001C6177"/>
    <w:rsid w:val="001C636C"/>
    <w:rsid w:val="001D0363"/>
    <w:rsid w:val="001D12EA"/>
    <w:rsid w:val="001D39C5"/>
    <w:rsid w:val="001D7D94"/>
    <w:rsid w:val="001E0673"/>
    <w:rsid w:val="001E4218"/>
    <w:rsid w:val="001E4B3E"/>
    <w:rsid w:val="001E52F2"/>
    <w:rsid w:val="001F0B20"/>
    <w:rsid w:val="00200A62"/>
    <w:rsid w:val="00203740"/>
    <w:rsid w:val="002046C7"/>
    <w:rsid w:val="00211143"/>
    <w:rsid w:val="002138EA"/>
    <w:rsid w:val="00213F84"/>
    <w:rsid w:val="00214FBD"/>
    <w:rsid w:val="00222897"/>
    <w:rsid w:val="00222B0C"/>
    <w:rsid w:val="00227A12"/>
    <w:rsid w:val="00235394"/>
    <w:rsid w:val="00235577"/>
    <w:rsid w:val="002435CA"/>
    <w:rsid w:val="0024469F"/>
    <w:rsid w:val="00252E27"/>
    <w:rsid w:val="002537BC"/>
    <w:rsid w:val="00255C58"/>
    <w:rsid w:val="00260EC7"/>
    <w:rsid w:val="0026179F"/>
    <w:rsid w:val="00261CBB"/>
    <w:rsid w:val="00262550"/>
    <w:rsid w:val="0026389A"/>
    <w:rsid w:val="00264F5A"/>
    <w:rsid w:val="00274E1A"/>
    <w:rsid w:val="002775B1"/>
    <w:rsid w:val="002775B9"/>
    <w:rsid w:val="002811C4"/>
    <w:rsid w:val="00281639"/>
    <w:rsid w:val="00282213"/>
    <w:rsid w:val="00284016"/>
    <w:rsid w:val="002858BF"/>
    <w:rsid w:val="002939AF"/>
    <w:rsid w:val="00294491"/>
    <w:rsid w:val="00294BDE"/>
    <w:rsid w:val="00296A91"/>
    <w:rsid w:val="00297E2B"/>
    <w:rsid w:val="002A0CED"/>
    <w:rsid w:val="002A4CD0"/>
    <w:rsid w:val="002A7DA6"/>
    <w:rsid w:val="002B00C9"/>
    <w:rsid w:val="002B516C"/>
    <w:rsid w:val="002B60C1"/>
    <w:rsid w:val="002C1090"/>
    <w:rsid w:val="002C4B52"/>
    <w:rsid w:val="002C5C0E"/>
    <w:rsid w:val="002D03E5"/>
    <w:rsid w:val="002D36EB"/>
    <w:rsid w:val="002E2CE9"/>
    <w:rsid w:val="002E345E"/>
    <w:rsid w:val="002E3BF7"/>
    <w:rsid w:val="002E5694"/>
    <w:rsid w:val="002F158C"/>
    <w:rsid w:val="002F4093"/>
    <w:rsid w:val="002F5636"/>
    <w:rsid w:val="003022A5"/>
    <w:rsid w:val="00311116"/>
    <w:rsid w:val="0031298A"/>
    <w:rsid w:val="00315867"/>
    <w:rsid w:val="00323613"/>
    <w:rsid w:val="003260D7"/>
    <w:rsid w:val="003267D0"/>
    <w:rsid w:val="003302F3"/>
    <w:rsid w:val="003356B9"/>
    <w:rsid w:val="00351B8E"/>
    <w:rsid w:val="00355873"/>
    <w:rsid w:val="0035660F"/>
    <w:rsid w:val="003628B9"/>
    <w:rsid w:val="00362C6E"/>
    <w:rsid w:val="00362D8F"/>
    <w:rsid w:val="00367724"/>
    <w:rsid w:val="003729EC"/>
    <w:rsid w:val="003770F6"/>
    <w:rsid w:val="00393042"/>
    <w:rsid w:val="00394AD5"/>
    <w:rsid w:val="0039642D"/>
    <w:rsid w:val="003A2E40"/>
    <w:rsid w:val="003A4F44"/>
    <w:rsid w:val="003B0158"/>
    <w:rsid w:val="003B027F"/>
    <w:rsid w:val="003B56DB"/>
    <w:rsid w:val="003B755E"/>
    <w:rsid w:val="003C228E"/>
    <w:rsid w:val="003C51E7"/>
    <w:rsid w:val="003D1EFD"/>
    <w:rsid w:val="003D28BF"/>
    <w:rsid w:val="003D4215"/>
    <w:rsid w:val="003D7719"/>
    <w:rsid w:val="003F1C1B"/>
    <w:rsid w:val="004007FE"/>
    <w:rsid w:val="00401144"/>
    <w:rsid w:val="00407661"/>
    <w:rsid w:val="00410314"/>
    <w:rsid w:val="00411995"/>
    <w:rsid w:val="00412063"/>
    <w:rsid w:val="00412EB1"/>
    <w:rsid w:val="00414118"/>
    <w:rsid w:val="00416084"/>
    <w:rsid w:val="00422F51"/>
    <w:rsid w:val="00424F8C"/>
    <w:rsid w:val="004271BA"/>
    <w:rsid w:val="00434DC1"/>
    <w:rsid w:val="004350F4"/>
    <w:rsid w:val="00435144"/>
    <w:rsid w:val="004412A0"/>
    <w:rsid w:val="00450F27"/>
    <w:rsid w:val="00456A75"/>
    <w:rsid w:val="00461E39"/>
    <w:rsid w:val="00462D3A"/>
    <w:rsid w:val="00463521"/>
    <w:rsid w:val="00471125"/>
    <w:rsid w:val="0047437A"/>
    <w:rsid w:val="0048543E"/>
    <w:rsid w:val="00485492"/>
    <w:rsid w:val="00486711"/>
    <w:rsid w:val="004868C1"/>
    <w:rsid w:val="00486A5C"/>
    <w:rsid w:val="0048750F"/>
    <w:rsid w:val="004A2652"/>
    <w:rsid w:val="004A495F"/>
    <w:rsid w:val="004A71D7"/>
    <w:rsid w:val="004B6B0F"/>
    <w:rsid w:val="004B762D"/>
    <w:rsid w:val="004C15FF"/>
    <w:rsid w:val="004D67CC"/>
    <w:rsid w:val="004E1ECF"/>
    <w:rsid w:val="004E2659"/>
    <w:rsid w:val="004E39EE"/>
    <w:rsid w:val="004E56E0"/>
    <w:rsid w:val="004E7329"/>
    <w:rsid w:val="004F2CB0"/>
    <w:rsid w:val="004F5B20"/>
    <w:rsid w:val="005017F7"/>
    <w:rsid w:val="00501FA7"/>
    <w:rsid w:val="005036A1"/>
    <w:rsid w:val="00505BFA"/>
    <w:rsid w:val="005071B4"/>
    <w:rsid w:val="005117A9"/>
    <w:rsid w:val="00511F57"/>
    <w:rsid w:val="00515CBE"/>
    <w:rsid w:val="00515E2B"/>
    <w:rsid w:val="005173CE"/>
    <w:rsid w:val="00522A7E"/>
    <w:rsid w:val="00522F20"/>
    <w:rsid w:val="00530A2E"/>
    <w:rsid w:val="00530FBE"/>
    <w:rsid w:val="005339DB"/>
    <w:rsid w:val="00534C89"/>
    <w:rsid w:val="00541573"/>
    <w:rsid w:val="00541D59"/>
    <w:rsid w:val="0054348A"/>
    <w:rsid w:val="00550DD1"/>
    <w:rsid w:val="0055136F"/>
    <w:rsid w:val="005516EA"/>
    <w:rsid w:val="0056479E"/>
    <w:rsid w:val="00582081"/>
    <w:rsid w:val="0058519C"/>
    <w:rsid w:val="00593201"/>
    <w:rsid w:val="005956EE"/>
    <w:rsid w:val="005A083E"/>
    <w:rsid w:val="005A74E2"/>
    <w:rsid w:val="005B145A"/>
    <w:rsid w:val="005B7C47"/>
    <w:rsid w:val="005C1EA6"/>
    <w:rsid w:val="005C20B6"/>
    <w:rsid w:val="005D0B99"/>
    <w:rsid w:val="005D308E"/>
    <w:rsid w:val="005D3A48"/>
    <w:rsid w:val="005E5C23"/>
    <w:rsid w:val="005F2145"/>
    <w:rsid w:val="005F57D1"/>
    <w:rsid w:val="006016E1"/>
    <w:rsid w:val="00602D27"/>
    <w:rsid w:val="00613625"/>
    <w:rsid w:val="006144A1"/>
    <w:rsid w:val="00616096"/>
    <w:rsid w:val="006160A2"/>
    <w:rsid w:val="006302AA"/>
    <w:rsid w:val="00635B33"/>
    <w:rsid w:val="006363BD"/>
    <w:rsid w:val="006412DC"/>
    <w:rsid w:val="006437E5"/>
    <w:rsid w:val="00644790"/>
    <w:rsid w:val="006501AF"/>
    <w:rsid w:val="00650DDE"/>
    <w:rsid w:val="0065360C"/>
    <w:rsid w:val="0065561E"/>
    <w:rsid w:val="00672307"/>
    <w:rsid w:val="006808C6"/>
    <w:rsid w:val="00692A68"/>
    <w:rsid w:val="00695D85"/>
    <w:rsid w:val="00696DB7"/>
    <w:rsid w:val="00697AEF"/>
    <w:rsid w:val="006A2715"/>
    <w:rsid w:val="006A6D23"/>
    <w:rsid w:val="006B012A"/>
    <w:rsid w:val="006B5654"/>
    <w:rsid w:val="006C1C3B"/>
    <w:rsid w:val="006C37B3"/>
    <w:rsid w:val="006C4E43"/>
    <w:rsid w:val="006C6435"/>
    <w:rsid w:val="006C643E"/>
    <w:rsid w:val="006D3671"/>
    <w:rsid w:val="006E0A73"/>
    <w:rsid w:val="006E0FEE"/>
    <w:rsid w:val="006E6C11"/>
    <w:rsid w:val="006F5564"/>
    <w:rsid w:val="006F7C0C"/>
    <w:rsid w:val="00700755"/>
    <w:rsid w:val="00700954"/>
    <w:rsid w:val="0070646B"/>
    <w:rsid w:val="0071232B"/>
    <w:rsid w:val="007130A2"/>
    <w:rsid w:val="00715463"/>
    <w:rsid w:val="00727F46"/>
    <w:rsid w:val="00730655"/>
    <w:rsid w:val="007318A1"/>
    <w:rsid w:val="00731D77"/>
    <w:rsid w:val="00732360"/>
    <w:rsid w:val="0073390A"/>
    <w:rsid w:val="00734E64"/>
    <w:rsid w:val="00736B37"/>
    <w:rsid w:val="007375C6"/>
    <w:rsid w:val="007439E9"/>
    <w:rsid w:val="00750FD8"/>
    <w:rsid w:val="00751001"/>
    <w:rsid w:val="007520B4"/>
    <w:rsid w:val="00772410"/>
    <w:rsid w:val="007763C1"/>
    <w:rsid w:val="00777E82"/>
    <w:rsid w:val="00781359"/>
    <w:rsid w:val="00785251"/>
    <w:rsid w:val="00791B81"/>
    <w:rsid w:val="00794A50"/>
    <w:rsid w:val="007A5ACC"/>
    <w:rsid w:val="007A6D8E"/>
    <w:rsid w:val="007A79FD"/>
    <w:rsid w:val="007B0B9D"/>
    <w:rsid w:val="007B43D6"/>
    <w:rsid w:val="007B5A43"/>
    <w:rsid w:val="007B709B"/>
    <w:rsid w:val="007C1343"/>
    <w:rsid w:val="007C1C76"/>
    <w:rsid w:val="007C1E65"/>
    <w:rsid w:val="007C5EF1"/>
    <w:rsid w:val="007C68FC"/>
    <w:rsid w:val="007C7BF5"/>
    <w:rsid w:val="007D75E5"/>
    <w:rsid w:val="007D773E"/>
    <w:rsid w:val="007E066E"/>
    <w:rsid w:val="007E1356"/>
    <w:rsid w:val="007E20FC"/>
    <w:rsid w:val="007E7062"/>
    <w:rsid w:val="007F0E1E"/>
    <w:rsid w:val="007F29A7"/>
    <w:rsid w:val="007F6658"/>
    <w:rsid w:val="00803915"/>
    <w:rsid w:val="008051D1"/>
    <w:rsid w:val="00816078"/>
    <w:rsid w:val="008177E3"/>
    <w:rsid w:val="00821DDF"/>
    <w:rsid w:val="00823AA9"/>
    <w:rsid w:val="00825CD8"/>
    <w:rsid w:val="00827324"/>
    <w:rsid w:val="00837AAE"/>
    <w:rsid w:val="008429AD"/>
    <w:rsid w:val="008443C0"/>
    <w:rsid w:val="00850C75"/>
    <w:rsid w:val="00850E39"/>
    <w:rsid w:val="00855173"/>
    <w:rsid w:val="008557D9"/>
    <w:rsid w:val="00855BF7"/>
    <w:rsid w:val="00856214"/>
    <w:rsid w:val="0086060E"/>
    <w:rsid w:val="00862089"/>
    <w:rsid w:val="00866D5B"/>
    <w:rsid w:val="00866FF5"/>
    <w:rsid w:val="008675CA"/>
    <w:rsid w:val="00871E3E"/>
    <w:rsid w:val="00873E1F"/>
    <w:rsid w:val="00874C16"/>
    <w:rsid w:val="00886D1F"/>
    <w:rsid w:val="00891EE1"/>
    <w:rsid w:val="00893987"/>
    <w:rsid w:val="008963EF"/>
    <w:rsid w:val="0089688E"/>
    <w:rsid w:val="008A1013"/>
    <w:rsid w:val="008A1FBE"/>
    <w:rsid w:val="008B5AE7"/>
    <w:rsid w:val="008B5DB5"/>
    <w:rsid w:val="008C60E9"/>
    <w:rsid w:val="008D1B7C"/>
    <w:rsid w:val="008D6657"/>
    <w:rsid w:val="008E17F5"/>
    <w:rsid w:val="008E1F60"/>
    <w:rsid w:val="008E24E9"/>
    <w:rsid w:val="008E307E"/>
    <w:rsid w:val="008F1F17"/>
    <w:rsid w:val="008F2A72"/>
    <w:rsid w:val="008F3138"/>
    <w:rsid w:val="008F544F"/>
    <w:rsid w:val="008F6056"/>
    <w:rsid w:val="00902C07"/>
    <w:rsid w:val="00905804"/>
    <w:rsid w:val="009101E2"/>
    <w:rsid w:val="00911C55"/>
    <w:rsid w:val="00915D73"/>
    <w:rsid w:val="00916077"/>
    <w:rsid w:val="009170A2"/>
    <w:rsid w:val="009208A6"/>
    <w:rsid w:val="00924514"/>
    <w:rsid w:val="00927316"/>
    <w:rsid w:val="00927C5A"/>
    <w:rsid w:val="00931B8C"/>
    <w:rsid w:val="00933D12"/>
    <w:rsid w:val="00937065"/>
    <w:rsid w:val="00940285"/>
    <w:rsid w:val="00947E7E"/>
    <w:rsid w:val="0095139A"/>
    <w:rsid w:val="00953E16"/>
    <w:rsid w:val="009542AC"/>
    <w:rsid w:val="00957239"/>
    <w:rsid w:val="009638D6"/>
    <w:rsid w:val="009728FA"/>
    <w:rsid w:val="0097408E"/>
    <w:rsid w:val="00974BB2"/>
    <w:rsid w:val="00974FA7"/>
    <w:rsid w:val="009756E5"/>
    <w:rsid w:val="00977A8C"/>
    <w:rsid w:val="00983910"/>
    <w:rsid w:val="00983BAF"/>
    <w:rsid w:val="00983D09"/>
    <w:rsid w:val="009863A5"/>
    <w:rsid w:val="009932AC"/>
    <w:rsid w:val="009A1DBF"/>
    <w:rsid w:val="009A68E6"/>
    <w:rsid w:val="009A7598"/>
    <w:rsid w:val="009B1DF8"/>
    <w:rsid w:val="009B3D20"/>
    <w:rsid w:val="009B5418"/>
    <w:rsid w:val="009C0727"/>
    <w:rsid w:val="009C492F"/>
    <w:rsid w:val="009C5F17"/>
    <w:rsid w:val="009D2FF2"/>
    <w:rsid w:val="009D3226"/>
    <w:rsid w:val="009D3385"/>
    <w:rsid w:val="009E16A9"/>
    <w:rsid w:val="009E375F"/>
    <w:rsid w:val="009E5401"/>
    <w:rsid w:val="00A0758F"/>
    <w:rsid w:val="00A11E3B"/>
    <w:rsid w:val="00A1570A"/>
    <w:rsid w:val="00A211B4"/>
    <w:rsid w:val="00A33B4F"/>
    <w:rsid w:val="00A33DDF"/>
    <w:rsid w:val="00A34547"/>
    <w:rsid w:val="00A376B7"/>
    <w:rsid w:val="00A41BF5"/>
    <w:rsid w:val="00A469E7"/>
    <w:rsid w:val="00A548ED"/>
    <w:rsid w:val="00A604A4"/>
    <w:rsid w:val="00A6605B"/>
    <w:rsid w:val="00A66ADC"/>
    <w:rsid w:val="00A7118B"/>
    <w:rsid w:val="00A7147D"/>
    <w:rsid w:val="00A72612"/>
    <w:rsid w:val="00A81B15"/>
    <w:rsid w:val="00A82C0D"/>
    <w:rsid w:val="00A837FF"/>
    <w:rsid w:val="00A84DC8"/>
    <w:rsid w:val="00A85DBC"/>
    <w:rsid w:val="00A87FEB"/>
    <w:rsid w:val="00A93F9F"/>
    <w:rsid w:val="00A9420E"/>
    <w:rsid w:val="00A97648"/>
    <w:rsid w:val="00AA1CFD"/>
    <w:rsid w:val="00AA2239"/>
    <w:rsid w:val="00AA33D2"/>
    <w:rsid w:val="00AA646D"/>
    <w:rsid w:val="00AB0C57"/>
    <w:rsid w:val="00AB1195"/>
    <w:rsid w:val="00AB4182"/>
    <w:rsid w:val="00AB5793"/>
    <w:rsid w:val="00AC27DB"/>
    <w:rsid w:val="00AC6D6B"/>
    <w:rsid w:val="00AD1085"/>
    <w:rsid w:val="00AD3BD4"/>
    <w:rsid w:val="00AD47A8"/>
    <w:rsid w:val="00AD7736"/>
    <w:rsid w:val="00AE70D4"/>
    <w:rsid w:val="00AE7684"/>
    <w:rsid w:val="00AE7868"/>
    <w:rsid w:val="00AF0407"/>
    <w:rsid w:val="00B00012"/>
    <w:rsid w:val="00B02FD3"/>
    <w:rsid w:val="00B1071A"/>
    <w:rsid w:val="00B163F8"/>
    <w:rsid w:val="00B17F9F"/>
    <w:rsid w:val="00B2472D"/>
    <w:rsid w:val="00B2549F"/>
    <w:rsid w:val="00B267DD"/>
    <w:rsid w:val="00B57265"/>
    <w:rsid w:val="00B633AE"/>
    <w:rsid w:val="00B65009"/>
    <w:rsid w:val="00B665D2"/>
    <w:rsid w:val="00B6737C"/>
    <w:rsid w:val="00B715E1"/>
    <w:rsid w:val="00B7214D"/>
    <w:rsid w:val="00B74372"/>
    <w:rsid w:val="00B77F06"/>
    <w:rsid w:val="00B80283"/>
    <w:rsid w:val="00B8095F"/>
    <w:rsid w:val="00B80B0C"/>
    <w:rsid w:val="00B80B11"/>
    <w:rsid w:val="00B8446C"/>
    <w:rsid w:val="00B87725"/>
    <w:rsid w:val="00BA259A"/>
    <w:rsid w:val="00BA259C"/>
    <w:rsid w:val="00BA29D3"/>
    <w:rsid w:val="00BA307F"/>
    <w:rsid w:val="00BA5280"/>
    <w:rsid w:val="00BB14F1"/>
    <w:rsid w:val="00BB286F"/>
    <w:rsid w:val="00BB2BAB"/>
    <w:rsid w:val="00BB572E"/>
    <w:rsid w:val="00BB74FD"/>
    <w:rsid w:val="00BC38C3"/>
    <w:rsid w:val="00BC5982"/>
    <w:rsid w:val="00BD6404"/>
    <w:rsid w:val="00BE181D"/>
    <w:rsid w:val="00BE2412"/>
    <w:rsid w:val="00BE33AE"/>
    <w:rsid w:val="00BF046F"/>
    <w:rsid w:val="00BF6FE4"/>
    <w:rsid w:val="00C01D50"/>
    <w:rsid w:val="00C056DC"/>
    <w:rsid w:val="00C1329B"/>
    <w:rsid w:val="00C17202"/>
    <w:rsid w:val="00C31283"/>
    <w:rsid w:val="00C33C48"/>
    <w:rsid w:val="00C340E5"/>
    <w:rsid w:val="00C35AA7"/>
    <w:rsid w:val="00C43BA1"/>
    <w:rsid w:val="00C43DAB"/>
    <w:rsid w:val="00C47F08"/>
    <w:rsid w:val="00C5739F"/>
    <w:rsid w:val="00C57CF0"/>
    <w:rsid w:val="00C65891"/>
    <w:rsid w:val="00C724D3"/>
    <w:rsid w:val="00C73664"/>
    <w:rsid w:val="00C736B0"/>
    <w:rsid w:val="00C77DD9"/>
    <w:rsid w:val="00C77F3F"/>
    <w:rsid w:val="00C85354"/>
    <w:rsid w:val="00C86ABA"/>
    <w:rsid w:val="00C943F3"/>
    <w:rsid w:val="00CA08C6"/>
    <w:rsid w:val="00CA2729"/>
    <w:rsid w:val="00CA3057"/>
    <w:rsid w:val="00CA45F8"/>
    <w:rsid w:val="00CB33C7"/>
    <w:rsid w:val="00CC0AE4"/>
    <w:rsid w:val="00CC25B4"/>
    <w:rsid w:val="00CC69C8"/>
    <w:rsid w:val="00CC77A2"/>
    <w:rsid w:val="00CC7AEA"/>
    <w:rsid w:val="00CD5914"/>
    <w:rsid w:val="00CD6A1B"/>
    <w:rsid w:val="00CE0A7F"/>
    <w:rsid w:val="00CE1718"/>
    <w:rsid w:val="00CF4156"/>
    <w:rsid w:val="00D03D00"/>
    <w:rsid w:val="00D05C30"/>
    <w:rsid w:val="00D11359"/>
    <w:rsid w:val="00D14B0D"/>
    <w:rsid w:val="00D17607"/>
    <w:rsid w:val="00D24D31"/>
    <w:rsid w:val="00D27537"/>
    <w:rsid w:val="00D3188C"/>
    <w:rsid w:val="00D35F9B"/>
    <w:rsid w:val="00D3667C"/>
    <w:rsid w:val="00D36B69"/>
    <w:rsid w:val="00D408DD"/>
    <w:rsid w:val="00D4570E"/>
    <w:rsid w:val="00D45D72"/>
    <w:rsid w:val="00D520E4"/>
    <w:rsid w:val="00D539E0"/>
    <w:rsid w:val="00D575DD"/>
    <w:rsid w:val="00D57DFA"/>
    <w:rsid w:val="00D65EC2"/>
    <w:rsid w:val="00D709CE"/>
    <w:rsid w:val="00D71F73"/>
    <w:rsid w:val="00D7281F"/>
    <w:rsid w:val="00D74CE2"/>
    <w:rsid w:val="00D80786"/>
    <w:rsid w:val="00D81CAB"/>
    <w:rsid w:val="00D8576F"/>
    <w:rsid w:val="00D8677F"/>
    <w:rsid w:val="00D94582"/>
    <w:rsid w:val="00D97F0C"/>
    <w:rsid w:val="00DA3A86"/>
    <w:rsid w:val="00DB49AE"/>
    <w:rsid w:val="00DC4D4A"/>
    <w:rsid w:val="00DC77DC"/>
    <w:rsid w:val="00DC781F"/>
    <w:rsid w:val="00DD0C2C"/>
    <w:rsid w:val="00DD28BC"/>
    <w:rsid w:val="00DE31F0"/>
    <w:rsid w:val="00DE3D1C"/>
    <w:rsid w:val="00DF13CF"/>
    <w:rsid w:val="00DF72F8"/>
    <w:rsid w:val="00E0227D"/>
    <w:rsid w:val="00E04B84"/>
    <w:rsid w:val="00E0603D"/>
    <w:rsid w:val="00E06FDA"/>
    <w:rsid w:val="00E12E8C"/>
    <w:rsid w:val="00E160A5"/>
    <w:rsid w:val="00E16574"/>
    <w:rsid w:val="00E1713D"/>
    <w:rsid w:val="00E20A43"/>
    <w:rsid w:val="00E23898"/>
    <w:rsid w:val="00E33CD2"/>
    <w:rsid w:val="00E40E90"/>
    <w:rsid w:val="00E50AE3"/>
    <w:rsid w:val="00E531EB"/>
    <w:rsid w:val="00E54874"/>
    <w:rsid w:val="00E54B6F"/>
    <w:rsid w:val="00E55ACA"/>
    <w:rsid w:val="00E57B74"/>
    <w:rsid w:val="00E62B51"/>
    <w:rsid w:val="00E661FF"/>
    <w:rsid w:val="00E71A93"/>
    <w:rsid w:val="00E726EB"/>
    <w:rsid w:val="00E80B52"/>
    <w:rsid w:val="00E824C3"/>
    <w:rsid w:val="00E840B3"/>
    <w:rsid w:val="00E8629F"/>
    <w:rsid w:val="00E91008"/>
    <w:rsid w:val="00E91564"/>
    <w:rsid w:val="00E9374E"/>
    <w:rsid w:val="00E93FA9"/>
    <w:rsid w:val="00E94F54"/>
    <w:rsid w:val="00EA1111"/>
    <w:rsid w:val="00EA3B4F"/>
    <w:rsid w:val="00EA3C24"/>
    <w:rsid w:val="00EA73DF"/>
    <w:rsid w:val="00EB55B4"/>
    <w:rsid w:val="00EB61AE"/>
    <w:rsid w:val="00EC1A60"/>
    <w:rsid w:val="00EC322D"/>
    <w:rsid w:val="00EF55EB"/>
    <w:rsid w:val="00F00DCC"/>
    <w:rsid w:val="00F0156F"/>
    <w:rsid w:val="00F05AC8"/>
    <w:rsid w:val="00F07167"/>
    <w:rsid w:val="00F072D8"/>
    <w:rsid w:val="00F07CE0"/>
    <w:rsid w:val="00F13D05"/>
    <w:rsid w:val="00F1679D"/>
    <w:rsid w:val="00F1682C"/>
    <w:rsid w:val="00F20B91"/>
    <w:rsid w:val="00F24B8B"/>
    <w:rsid w:val="00F26C49"/>
    <w:rsid w:val="00F27257"/>
    <w:rsid w:val="00F30D2E"/>
    <w:rsid w:val="00F33F57"/>
    <w:rsid w:val="00F35516"/>
    <w:rsid w:val="00F35790"/>
    <w:rsid w:val="00F369F8"/>
    <w:rsid w:val="00F4136D"/>
    <w:rsid w:val="00F4212E"/>
    <w:rsid w:val="00F42C20"/>
    <w:rsid w:val="00F43E34"/>
    <w:rsid w:val="00F552D1"/>
    <w:rsid w:val="00F55E2D"/>
    <w:rsid w:val="00F6083D"/>
    <w:rsid w:val="00F618EF"/>
    <w:rsid w:val="00F61F33"/>
    <w:rsid w:val="00F65582"/>
    <w:rsid w:val="00F66E75"/>
    <w:rsid w:val="00F77EB0"/>
    <w:rsid w:val="00F87CDD"/>
    <w:rsid w:val="00F91D53"/>
    <w:rsid w:val="00F933F0"/>
    <w:rsid w:val="00F93B24"/>
    <w:rsid w:val="00F94715"/>
    <w:rsid w:val="00F964DB"/>
    <w:rsid w:val="00F96B02"/>
    <w:rsid w:val="00FA4718"/>
    <w:rsid w:val="00FA7F3D"/>
    <w:rsid w:val="00FC051F"/>
    <w:rsid w:val="00FC06FF"/>
    <w:rsid w:val="00FC71BD"/>
    <w:rsid w:val="00FD0694"/>
    <w:rsid w:val="00FD25BE"/>
    <w:rsid w:val="00FD2E70"/>
    <w:rsid w:val="00FD7AA7"/>
    <w:rsid w:val="00FE65AF"/>
    <w:rsid w:val="00FE710B"/>
    <w:rsid w:val="00FF1FCB"/>
    <w:rsid w:val="00FF52D4"/>
    <w:rsid w:val="00FF6AA4"/>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2F94E7D1-A9B5-4F4C-83EA-ED45DF0CBC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B5654"/>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3GPP Caption Table,cap1,cap2,cap11,Légende-figure,Légende-figure Char,Beschrifubg,Beschriftung Char,label"/>
    <w:basedOn w:val="Normal"/>
    <w:next w:val="Normal"/>
    <w:link w:val="CaptionChar2"/>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link w:val="Header"/>
    <w:uiPriority w:val="99"/>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3GPP Caption Table Char1,cap1 Char1,cap2 Char1,cap11 Char1"/>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val="sv-S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3GPP Caption Table Char,cap1 Char,cap2 Char,cap11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basedOn w:val="Table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목록 단락,?? ??,?????,????,リスト段落,Lista1,列出段落,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목록 단락 Char,?? ?? Char,????? Char,???? Char,リスト段落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DD28BC"/>
    <w:rPr>
      <w:rFonts w:eastAsia="MS Minch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33640677">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637641486">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oleObject" Target="embeddings/oleObject5.bin"/><Relationship Id="rId26" Type="http://schemas.openxmlformats.org/officeDocument/2006/relationships/package" Target="embeddings/Microsoft_Visio_Drawing3.vsdx"/><Relationship Id="rId39" Type="http://schemas.openxmlformats.org/officeDocument/2006/relationships/package" Target="embeddings/Microsoft_Visio_Drawing12.vsdx"/><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package" Target="embeddings/Microsoft_Visio_Drawing7.vsdx"/><Relationship Id="rId42" Type="http://schemas.openxmlformats.org/officeDocument/2006/relationships/image" Target="media/image15.emf"/><Relationship Id="rId47" Type="http://schemas.openxmlformats.org/officeDocument/2006/relationships/package" Target="embeddings/Microsoft_Visio_Drawing15.vsdx"/><Relationship Id="rId50" Type="http://schemas.openxmlformats.org/officeDocument/2006/relationships/package" Target="embeddings/Microsoft_Visio_Drawing18.vsdx"/><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1.vsdx"/><Relationship Id="rId46" Type="http://schemas.openxmlformats.org/officeDocument/2006/relationships/package" Target="embeddings/Microsoft_Visio_Drawing14.vsdx"/><Relationship Id="rId2" Type="http://schemas.openxmlformats.org/officeDocument/2006/relationships/customXml" Target="../customXml/item1.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1.emf"/><Relationship Id="rId41" Type="http://schemas.openxmlformats.org/officeDocument/2006/relationships/image" Target="media/image14.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package" Target="embeddings/Microsoft_Visio_Drawing10.vsdx"/><Relationship Id="rId40" Type="http://schemas.openxmlformats.org/officeDocument/2006/relationships/package" Target="embeddings/Microsoft_Visio_Drawing13.vsdx"/><Relationship Id="rId45" Type="http://schemas.openxmlformats.org/officeDocument/2006/relationships/image" Target="media/image17.emf"/><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9.vsdx"/><Relationship Id="rId49" Type="http://schemas.openxmlformats.org/officeDocument/2006/relationships/package" Target="embeddings/Microsoft_Visio_Drawing17.vsdx"/><Relationship Id="rId10" Type="http://schemas.openxmlformats.org/officeDocument/2006/relationships/oleObject" Target="embeddings/oleObject1.bin"/><Relationship Id="rId19" Type="http://schemas.openxmlformats.org/officeDocument/2006/relationships/image" Target="media/image6.wmf"/><Relationship Id="rId31" Type="http://schemas.openxmlformats.org/officeDocument/2006/relationships/image" Target="media/image12.emf"/><Relationship Id="rId44" Type="http://schemas.openxmlformats.org/officeDocument/2006/relationships/image" Target="media/image17.jpeg"/><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package" Target="embeddings/Microsoft_Visio_Drawing5.vsdx"/><Relationship Id="rId35" Type="http://schemas.openxmlformats.org/officeDocument/2006/relationships/package" Target="embeddings/Microsoft_Visio_Drawing8.vsdx"/><Relationship Id="rId43" Type="http://schemas.openxmlformats.org/officeDocument/2006/relationships/image" Target="media/image16.jpeg"/><Relationship Id="rId48" Type="http://schemas.openxmlformats.org/officeDocument/2006/relationships/package" Target="embeddings/Microsoft_Visio_Drawing16.vsdx"/><Relationship Id="rId8" Type="http://schemas.openxmlformats.org/officeDocument/2006/relationships/endnotes" Target="endnotes.xml"/><Relationship Id="rId51" Type="http://schemas.openxmlformats.org/officeDocument/2006/relationships/package" Target="embeddings/Microsoft_Visio_Drawing1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A541FF-B45E-4D94-A089-0F6C99950D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15</Pages>
  <Words>5549</Words>
  <Characters>31631</Characters>
  <Application>Microsoft Office Word</Application>
  <DocSecurity>0</DocSecurity>
  <Lines>263</Lines>
  <Paragraphs>74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ab.cde</vt:lpstr>
      <vt:lpstr>3GPP TR ab.cde</vt:lpstr>
    </vt:vector>
  </TitlesOfParts>
  <Company>Huawei Technologies Co.,Ltd.</Company>
  <LinksUpToDate>false</LinksUpToDate>
  <CharactersWithSpaces>37106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Jackson Wang</dc:creator>
  <cp:keywords>&lt;keyword[, keyword]&gt;;3DL CA;Release-13;CA</cp:keywords>
  <dc:description/>
  <cp:lastModifiedBy>Jackson Wang (Samsung)</cp:lastModifiedBy>
  <cp:revision>2</cp:revision>
  <cp:lastPrinted>2019-04-25T01:09:00Z</cp:lastPrinted>
  <dcterms:created xsi:type="dcterms:W3CDTF">2021-01-14T06:40:00Z</dcterms:created>
  <dcterms:modified xsi:type="dcterms:W3CDTF">2021-01-15T06:31:00Z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ies>
</file>